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14BE" w14:textId="77777777" w:rsidR="009F3C4B" w:rsidRPr="00F01262" w:rsidRDefault="009F3C4B" w:rsidP="009F3C4B">
      <w:pPr>
        <w:jc w:val="center"/>
        <w:rPr>
          <w:b/>
          <w:bCs/>
          <w:sz w:val="28"/>
          <w:szCs w:val="28"/>
        </w:rPr>
      </w:pPr>
      <w:r w:rsidRPr="00F01262">
        <w:rPr>
          <w:b/>
          <w:bCs/>
          <w:sz w:val="28"/>
          <w:szCs w:val="28"/>
        </w:rPr>
        <w:t xml:space="preserve">WEEKLY POTENTIAL PPE SUPPLIER LIST – </w:t>
      </w:r>
      <w:r>
        <w:rPr>
          <w:b/>
          <w:bCs/>
          <w:sz w:val="28"/>
          <w:szCs w:val="28"/>
        </w:rPr>
        <w:t>Briefing Note and Processes April 2020</w:t>
      </w:r>
    </w:p>
    <w:p w14:paraId="44179AC8" w14:textId="74B5FE12" w:rsidR="003019A6" w:rsidRPr="000C390A" w:rsidRDefault="003019A6" w:rsidP="003019A6">
      <w:pPr>
        <w:rPr>
          <w:rFonts w:ascii="Arial" w:eastAsia="Times New Roman" w:hAnsi="Arial" w:cs="Arial"/>
          <w:b/>
          <w:bCs/>
          <w:color w:val="000000"/>
          <w:lang w:eastAsia="en-GB"/>
        </w:rPr>
      </w:pPr>
      <w:r w:rsidRPr="000C390A">
        <w:rPr>
          <w:rFonts w:ascii="Arial" w:eastAsia="Times New Roman" w:hAnsi="Arial" w:cs="Arial"/>
          <w:b/>
          <w:bCs/>
          <w:color w:val="000000"/>
          <w:lang w:eastAsia="en-GB"/>
        </w:rPr>
        <w:t>Introduction</w:t>
      </w:r>
    </w:p>
    <w:p w14:paraId="1D36B7C5" w14:textId="1FCB080F" w:rsidR="003019A6" w:rsidRPr="000C390A" w:rsidRDefault="003019A6" w:rsidP="003019A6">
      <w:pPr>
        <w:rPr>
          <w:rFonts w:ascii="Arial" w:eastAsia="Times New Roman" w:hAnsi="Arial" w:cs="Arial"/>
          <w:color w:val="000000"/>
          <w:lang w:eastAsia="en-GB"/>
        </w:rPr>
      </w:pPr>
      <w:r w:rsidRPr="000C390A">
        <w:rPr>
          <w:rFonts w:ascii="Arial" w:eastAsia="Times New Roman" w:hAnsi="Arial" w:cs="Arial"/>
          <w:color w:val="000000"/>
          <w:lang w:eastAsia="en-GB"/>
        </w:rPr>
        <w:t xml:space="preserve">This list of potential suppliers of Personal Protective Equipment </w:t>
      </w:r>
      <w:r>
        <w:rPr>
          <w:rFonts w:ascii="Arial" w:eastAsia="Times New Roman" w:hAnsi="Arial" w:cs="Arial"/>
          <w:color w:val="000000"/>
          <w:lang w:eastAsia="en-GB"/>
        </w:rPr>
        <w:t xml:space="preserve">(PPE) </w:t>
      </w:r>
      <w:r w:rsidRPr="000C390A">
        <w:rPr>
          <w:rFonts w:ascii="Arial" w:eastAsia="Times New Roman" w:hAnsi="Arial" w:cs="Arial"/>
          <w:color w:val="000000"/>
          <w:lang w:eastAsia="en-GB"/>
        </w:rPr>
        <w:t>is the outcome of spontaneous and planned initiatives to help address shortages of PPE in the health and social care sector. It is not a summation of an integrated and rational process in which people were responding to set criteria for PPE. Nor was there an end to end process in place for managing the responses. A process is now in place and will be further developed with partners</w:t>
      </w:r>
      <w:r w:rsidR="00F8553E">
        <w:rPr>
          <w:rFonts w:ascii="Arial" w:eastAsia="Times New Roman" w:hAnsi="Arial" w:cs="Arial"/>
          <w:color w:val="000000"/>
          <w:lang w:eastAsia="en-GB"/>
        </w:rPr>
        <w:t xml:space="preserve"> (please see process flow charts on page 2).  </w:t>
      </w:r>
    </w:p>
    <w:p w14:paraId="5734BE02" w14:textId="77777777" w:rsidR="003019A6" w:rsidRPr="000C390A" w:rsidRDefault="003019A6" w:rsidP="003019A6">
      <w:pPr>
        <w:rPr>
          <w:rFonts w:ascii="Arial" w:eastAsia="Times New Roman" w:hAnsi="Arial" w:cs="Arial"/>
          <w:b/>
          <w:bCs/>
          <w:color w:val="000000"/>
          <w:lang w:eastAsia="en-GB"/>
        </w:rPr>
      </w:pPr>
      <w:r w:rsidRPr="000C390A">
        <w:rPr>
          <w:rFonts w:ascii="Arial" w:eastAsia="Times New Roman" w:hAnsi="Arial" w:cs="Arial"/>
          <w:b/>
          <w:bCs/>
          <w:color w:val="000000"/>
          <w:lang w:eastAsia="en-GB"/>
        </w:rPr>
        <w:t>Background</w:t>
      </w:r>
    </w:p>
    <w:p w14:paraId="0CEC0BF9" w14:textId="66D35A20" w:rsidR="003019A6" w:rsidRPr="000C390A" w:rsidRDefault="003019A6" w:rsidP="003019A6">
      <w:pPr>
        <w:rPr>
          <w:rFonts w:ascii="Arial" w:eastAsia="Times New Roman" w:hAnsi="Arial" w:cs="Arial"/>
          <w:color w:val="000000"/>
          <w:lang w:eastAsia="en-GB"/>
        </w:rPr>
      </w:pPr>
      <w:r w:rsidRPr="000C390A">
        <w:rPr>
          <w:rFonts w:ascii="Arial" w:eastAsia="Times New Roman" w:hAnsi="Arial" w:cs="Arial"/>
          <w:color w:val="000000"/>
          <w:lang w:eastAsia="en-GB"/>
        </w:rPr>
        <w:t xml:space="preserve">In late March </w:t>
      </w:r>
      <w:r>
        <w:rPr>
          <w:rFonts w:ascii="Arial" w:eastAsia="Times New Roman" w:hAnsi="Arial" w:cs="Arial"/>
          <w:color w:val="000000"/>
          <w:lang w:eastAsia="en-GB"/>
        </w:rPr>
        <w:t>there were</w:t>
      </w:r>
      <w:r w:rsidRPr="000C390A">
        <w:rPr>
          <w:rFonts w:ascii="Arial" w:eastAsia="Times New Roman" w:hAnsi="Arial" w:cs="Arial"/>
          <w:color w:val="000000"/>
          <w:lang w:eastAsia="en-GB"/>
        </w:rPr>
        <w:t xml:space="preserve"> appeals for PPE, offers of donations and </w:t>
      </w:r>
      <w:r>
        <w:rPr>
          <w:rFonts w:ascii="Arial" w:eastAsia="Times New Roman" w:hAnsi="Arial" w:cs="Arial"/>
          <w:color w:val="000000"/>
          <w:lang w:eastAsia="en-GB"/>
        </w:rPr>
        <w:t>‘leads’ on potential suppliers</w:t>
      </w:r>
      <w:r w:rsidRPr="000C390A">
        <w:rPr>
          <w:rFonts w:ascii="Arial" w:eastAsia="Times New Roman" w:hAnsi="Arial" w:cs="Arial"/>
          <w:color w:val="000000"/>
          <w:lang w:eastAsia="en-GB"/>
        </w:rPr>
        <w:t>. The communication</w:t>
      </w:r>
      <w:r w:rsidR="00F01262">
        <w:rPr>
          <w:rFonts w:ascii="Arial" w:eastAsia="Times New Roman" w:hAnsi="Arial" w:cs="Arial"/>
          <w:color w:val="000000"/>
          <w:lang w:eastAsia="en-GB"/>
        </w:rPr>
        <w:t xml:space="preserve"> has</w:t>
      </w:r>
      <w:r w:rsidRPr="000C390A">
        <w:rPr>
          <w:rFonts w:ascii="Arial" w:eastAsia="Times New Roman" w:hAnsi="Arial" w:cs="Arial"/>
          <w:color w:val="000000"/>
          <w:lang w:eastAsia="en-GB"/>
        </w:rPr>
        <w:t xml:space="preserve"> been widespread. For example</w:t>
      </w:r>
      <w:r>
        <w:rPr>
          <w:rFonts w:ascii="Arial" w:eastAsia="Times New Roman" w:hAnsi="Arial" w:cs="Arial"/>
          <w:color w:val="000000"/>
          <w:lang w:eastAsia="en-GB"/>
        </w:rPr>
        <w:t xml:space="preserve">, </w:t>
      </w:r>
      <w:r w:rsidRPr="000C390A">
        <w:rPr>
          <w:rFonts w:ascii="Arial" w:eastAsia="Times New Roman" w:hAnsi="Arial" w:cs="Arial"/>
          <w:color w:val="000000"/>
          <w:lang w:eastAsia="en-GB"/>
        </w:rPr>
        <w:t xml:space="preserve">it has included Members of Parliament, Councillors, Elected Mayors, health and social care providers, schools, local, national and global businesses, volunteers making PPE, and more.  Most of the ideas and offers landed somewhere in the county council and were then referred to Public Health, Hertfordshire Equipment Supply and </w:t>
      </w:r>
      <w:proofErr w:type="spellStart"/>
      <w:r w:rsidRPr="000C390A">
        <w:rPr>
          <w:rFonts w:ascii="Arial" w:eastAsia="Times New Roman" w:hAnsi="Arial" w:cs="Arial"/>
          <w:color w:val="000000"/>
          <w:lang w:eastAsia="en-GB"/>
        </w:rPr>
        <w:t>HertsFullStop</w:t>
      </w:r>
      <w:proofErr w:type="spellEnd"/>
      <w:r w:rsidRPr="000C390A">
        <w:rPr>
          <w:rFonts w:ascii="Arial" w:eastAsia="Times New Roman" w:hAnsi="Arial" w:cs="Arial"/>
          <w:color w:val="000000"/>
          <w:lang w:eastAsia="en-GB"/>
        </w:rPr>
        <w:t xml:space="preserve">. Some of these have been referred to Trading Standards. </w:t>
      </w:r>
    </w:p>
    <w:p w14:paraId="569402C8" w14:textId="77777777" w:rsidR="003019A6" w:rsidRPr="000C390A" w:rsidRDefault="003019A6" w:rsidP="003019A6">
      <w:pPr>
        <w:rPr>
          <w:rFonts w:ascii="Arial" w:eastAsia="Times New Roman" w:hAnsi="Arial" w:cs="Arial"/>
          <w:b/>
          <w:bCs/>
          <w:color w:val="000000"/>
          <w:lang w:eastAsia="en-GB"/>
        </w:rPr>
      </w:pPr>
      <w:r w:rsidRPr="000C390A">
        <w:rPr>
          <w:rFonts w:ascii="Arial" w:eastAsia="Times New Roman" w:hAnsi="Arial" w:cs="Arial"/>
          <w:b/>
          <w:bCs/>
          <w:color w:val="000000"/>
          <w:lang w:eastAsia="en-GB"/>
        </w:rPr>
        <w:t>Communication/</w:t>
      </w:r>
      <w:r>
        <w:rPr>
          <w:rFonts w:ascii="Arial" w:eastAsia="Times New Roman" w:hAnsi="Arial" w:cs="Arial"/>
          <w:b/>
          <w:bCs/>
          <w:color w:val="000000"/>
          <w:lang w:eastAsia="en-GB"/>
        </w:rPr>
        <w:t>p</w:t>
      </w:r>
      <w:r w:rsidRPr="000C390A">
        <w:rPr>
          <w:rFonts w:ascii="Arial" w:eastAsia="Times New Roman" w:hAnsi="Arial" w:cs="Arial"/>
          <w:b/>
          <w:bCs/>
          <w:color w:val="000000"/>
          <w:lang w:eastAsia="en-GB"/>
        </w:rPr>
        <w:t xml:space="preserve">ublic </w:t>
      </w:r>
      <w:r>
        <w:rPr>
          <w:rFonts w:ascii="Arial" w:eastAsia="Times New Roman" w:hAnsi="Arial" w:cs="Arial"/>
          <w:b/>
          <w:bCs/>
          <w:color w:val="000000"/>
          <w:lang w:eastAsia="en-GB"/>
        </w:rPr>
        <w:t>r</w:t>
      </w:r>
      <w:r w:rsidRPr="000C390A">
        <w:rPr>
          <w:rFonts w:ascii="Arial" w:eastAsia="Times New Roman" w:hAnsi="Arial" w:cs="Arial"/>
          <w:b/>
          <w:bCs/>
          <w:color w:val="000000"/>
          <w:lang w:eastAsia="en-GB"/>
        </w:rPr>
        <w:t>elations</w:t>
      </w:r>
    </w:p>
    <w:p w14:paraId="14F979BF" w14:textId="380FBCC0" w:rsidR="003019A6" w:rsidRPr="000C390A" w:rsidRDefault="003019A6" w:rsidP="003019A6">
      <w:pPr>
        <w:rPr>
          <w:rFonts w:ascii="Arial" w:eastAsia="Times New Roman" w:hAnsi="Arial" w:cs="Arial"/>
          <w:color w:val="000000"/>
          <w:lang w:eastAsia="en-GB"/>
        </w:rPr>
      </w:pPr>
      <w:r w:rsidRPr="000C390A">
        <w:rPr>
          <w:rFonts w:ascii="Arial" w:eastAsia="Times New Roman" w:hAnsi="Arial" w:cs="Arial"/>
          <w:color w:val="000000"/>
          <w:lang w:eastAsia="en-GB"/>
        </w:rPr>
        <w:t xml:space="preserve">By way of improving the process and people’s understanding of PPE a </w:t>
      </w:r>
      <w:r>
        <w:rPr>
          <w:rFonts w:ascii="Arial" w:eastAsia="Times New Roman" w:hAnsi="Arial" w:cs="Arial"/>
          <w:color w:val="000000"/>
          <w:lang w:eastAsia="en-GB"/>
        </w:rPr>
        <w:t xml:space="preserve">multi-agency </w:t>
      </w:r>
      <w:r w:rsidRPr="000C390A">
        <w:rPr>
          <w:rFonts w:ascii="Arial" w:eastAsia="Times New Roman" w:hAnsi="Arial" w:cs="Arial"/>
          <w:color w:val="000000"/>
          <w:lang w:eastAsia="en-GB"/>
        </w:rPr>
        <w:t>communication plan was implemented between 16 -21 April. The aim was to promote ‘good practice’ when donating, manufacturing and supplying PPE</w:t>
      </w:r>
      <w:r w:rsidR="00F8553E">
        <w:rPr>
          <w:rFonts w:ascii="Arial" w:eastAsia="Times New Roman" w:hAnsi="Arial" w:cs="Arial"/>
          <w:color w:val="000000"/>
          <w:lang w:eastAsia="en-GB"/>
        </w:rPr>
        <w:t xml:space="preserve">. With the principle that </w:t>
      </w:r>
      <w:r w:rsidRPr="000C390A">
        <w:rPr>
          <w:rFonts w:ascii="Arial" w:eastAsia="Times New Roman" w:hAnsi="Arial" w:cs="Arial"/>
          <w:color w:val="000000"/>
          <w:lang w:eastAsia="en-GB"/>
        </w:rPr>
        <w:t>PPE is there to protect the lives of front-line health and care workers and that the quality of the products must meet certain requirements. The communication included a web page on Health in Herts on manufacturing and donating PPE, direct communication within primary care services (infection control) and other organisation</w:t>
      </w:r>
      <w:r w:rsidR="00F8553E">
        <w:rPr>
          <w:rFonts w:ascii="Arial" w:eastAsia="Times New Roman" w:hAnsi="Arial" w:cs="Arial"/>
          <w:color w:val="000000"/>
          <w:lang w:eastAsia="en-GB"/>
        </w:rPr>
        <w:t>s</w:t>
      </w:r>
      <w:r w:rsidRPr="000C390A">
        <w:rPr>
          <w:rFonts w:ascii="Arial" w:eastAsia="Times New Roman" w:hAnsi="Arial" w:cs="Arial"/>
          <w:color w:val="000000"/>
          <w:lang w:eastAsia="en-GB"/>
        </w:rPr>
        <w:t>, targeted communication through the provider hub and a general joint press release from the Local Health Resilience Partnership and H</w:t>
      </w:r>
      <w:r>
        <w:rPr>
          <w:rFonts w:ascii="Arial" w:eastAsia="Times New Roman" w:hAnsi="Arial" w:cs="Arial"/>
          <w:color w:val="000000"/>
          <w:lang w:eastAsia="en-GB"/>
        </w:rPr>
        <w:t>C</w:t>
      </w:r>
      <w:r w:rsidRPr="000C390A">
        <w:rPr>
          <w:rFonts w:ascii="Arial" w:eastAsia="Times New Roman" w:hAnsi="Arial" w:cs="Arial"/>
          <w:color w:val="000000"/>
          <w:lang w:eastAsia="en-GB"/>
        </w:rPr>
        <w:t xml:space="preserve">C. A single point of contact was created </w:t>
      </w:r>
      <w:hyperlink r:id="rId10" w:history="1">
        <w:r w:rsidRPr="000C390A">
          <w:rPr>
            <w:rStyle w:val="Hyperlink"/>
            <w:rFonts w:ascii="Arial" w:eastAsia="Times New Roman" w:hAnsi="Arial" w:cs="Arial"/>
            <w:lang w:eastAsia="en-GB"/>
          </w:rPr>
          <w:t>PPEinfo@hertfordshire.gov.uk</w:t>
        </w:r>
      </w:hyperlink>
      <w:r w:rsidRPr="000C390A">
        <w:rPr>
          <w:rFonts w:ascii="Arial" w:eastAsia="Times New Roman" w:hAnsi="Arial" w:cs="Arial"/>
          <w:color w:val="000000"/>
          <w:lang w:eastAsia="en-GB"/>
        </w:rPr>
        <w:t xml:space="preserve">. </w:t>
      </w:r>
    </w:p>
    <w:p w14:paraId="40A4AC27" w14:textId="77777777" w:rsidR="00077B28" w:rsidRDefault="00077B28" w:rsidP="003019A6">
      <w:pPr>
        <w:rPr>
          <w:rFonts w:ascii="Arial" w:eastAsia="Times New Roman" w:hAnsi="Arial" w:cs="Arial"/>
          <w:b/>
          <w:bCs/>
          <w:color w:val="000000"/>
          <w:lang w:eastAsia="en-GB"/>
        </w:rPr>
      </w:pPr>
    </w:p>
    <w:p w14:paraId="41C061DD" w14:textId="3C631836" w:rsidR="003019A6" w:rsidRPr="000C390A" w:rsidRDefault="003019A6" w:rsidP="003019A6">
      <w:pPr>
        <w:rPr>
          <w:rFonts w:ascii="Arial" w:eastAsia="Times New Roman" w:hAnsi="Arial" w:cs="Arial"/>
          <w:b/>
          <w:bCs/>
          <w:color w:val="000000"/>
          <w:lang w:eastAsia="en-GB"/>
        </w:rPr>
      </w:pPr>
      <w:r w:rsidRPr="000C390A">
        <w:rPr>
          <w:rFonts w:ascii="Arial" w:eastAsia="Times New Roman" w:hAnsi="Arial" w:cs="Arial"/>
          <w:b/>
          <w:bCs/>
          <w:color w:val="000000"/>
          <w:lang w:eastAsia="en-GB"/>
        </w:rPr>
        <w:t xml:space="preserve">Current </w:t>
      </w:r>
      <w:r>
        <w:rPr>
          <w:rFonts w:ascii="Arial" w:eastAsia="Times New Roman" w:hAnsi="Arial" w:cs="Arial"/>
          <w:b/>
          <w:bCs/>
          <w:color w:val="000000"/>
          <w:lang w:eastAsia="en-GB"/>
        </w:rPr>
        <w:t>s</w:t>
      </w:r>
      <w:r w:rsidRPr="000C390A">
        <w:rPr>
          <w:rFonts w:ascii="Arial" w:eastAsia="Times New Roman" w:hAnsi="Arial" w:cs="Arial"/>
          <w:b/>
          <w:bCs/>
          <w:color w:val="000000"/>
          <w:lang w:eastAsia="en-GB"/>
        </w:rPr>
        <w:t>tatus</w:t>
      </w:r>
      <w:r>
        <w:rPr>
          <w:rFonts w:ascii="Arial" w:eastAsia="Times New Roman" w:hAnsi="Arial" w:cs="Arial"/>
          <w:b/>
          <w:bCs/>
          <w:color w:val="000000"/>
          <w:lang w:eastAsia="en-GB"/>
        </w:rPr>
        <w:t xml:space="preserve"> on the list of potential suppliers</w:t>
      </w:r>
    </w:p>
    <w:p w14:paraId="26A2A9DA" w14:textId="624D57AA" w:rsidR="003019A6" w:rsidRPr="000C390A" w:rsidRDefault="003019A6" w:rsidP="003019A6">
      <w:pPr>
        <w:rPr>
          <w:rFonts w:ascii="Arial" w:eastAsia="Times New Roman" w:hAnsi="Arial" w:cs="Arial"/>
          <w:color w:val="000000"/>
          <w:lang w:eastAsia="en-GB"/>
        </w:rPr>
      </w:pPr>
      <w:r w:rsidRPr="000C390A">
        <w:rPr>
          <w:rFonts w:ascii="Arial" w:eastAsia="Times New Roman" w:hAnsi="Arial" w:cs="Arial"/>
          <w:color w:val="000000"/>
          <w:lang w:eastAsia="en-GB"/>
        </w:rPr>
        <w:t>This list of potential suppliers includes those who made contact from late March until noon</w:t>
      </w:r>
      <w:r>
        <w:rPr>
          <w:rFonts w:ascii="Arial" w:eastAsia="Times New Roman" w:hAnsi="Arial" w:cs="Arial"/>
          <w:color w:val="000000"/>
          <w:lang w:eastAsia="en-GB"/>
        </w:rPr>
        <w:t xml:space="preserve"> Wednesday 22 April</w:t>
      </w:r>
      <w:r w:rsidRPr="000C390A">
        <w:rPr>
          <w:rFonts w:ascii="Arial" w:eastAsia="Times New Roman" w:hAnsi="Arial" w:cs="Arial"/>
          <w:color w:val="000000"/>
          <w:lang w:eastAsia="en-GB"/>
        </w:rPr>
        <w:t xml:space="preserve">. </w:t>
      </w:r>
      <w:r w:rsidR="00077B28">
        <w:rPr>
          <w:rFonts w:ascii="Arial" w:eastAsia="Times New Roman" w:hAnsi="Arial" w:cs="Arial"/>
          <w:color w:val="000000"/>
          <w:lang w:eastAsia="en-GB"/>
        </w:rPr>
        <w:t xml:space="preserve">The list </w:t>
      </w:r>
      <w:r w:rsidRPr="000C390A">
        <w:rPr>
          <w:rFonts w:ascii="Arial" w:eastAsia="Times New Roman" w:hAnsi="Arial" w:cs="Arial"/>
          <w:color w:val="000000"/>
          <w:lang w:eastAsia="en-GB"/>
        </w:rPr>
        <w:t>excludes</w:t>
      </w:r>
      <w:r>
        <w:rPr>
          <w:rFonts w:ascii="Arial" w:eastAsia="Times New Roman" w:hAnsi="Arial" w:cs="Arial"/>
          <w:color w:val="000000"/>
          <w:lang w:eastAsia="en-GB"/>
        </w:rPr>
        <w:t xml:space="preserve"> companies or </w:t>
      </w:r>
      <w:r w:rsidR="00F01262">
        <w:rPr>
          <w:rFonts w:ascii="Arial" w:eastAsia="Times New Roman" w:hAnsi="Arial" w:cs="Arial"/>
          <w:color w:val="000000"/>
          <w:lang w:eastAsia="en-GB"/>
        </w:rPr>
        <w:t>individuals</w:t>
      </w:r>
      <w:r>
        <w:rPr>
          <w:rFonts w:ascii="Arial" w:eastAsia="Times New Roman" w:hAnsi="Arial" w:cs="Arial"/>
          <w:color w:val="000000"/>
          <w:lang w:eastAsia="en-GB"/>
        </w:rPr>
        <w:t xml:space="preserve"> who have not provided adequate information about their products or have needed to be referred to Trading Standards. </w:t>
      </w:r>
      <w:r w:rsidRPr="00F8553E">
        <w:rPr>
          <w:rFonts w:ascii="Arial" w:eastAsia="Times New Roman" w:hAnsi="Arial" w:cs="Arial"/>
          <w:b/>
          <w:bCs/>
          <w:color w:val="000000"/>
          <w:u w:val="single"/>
          <w:lang w:eastAsia="en-GB"/>
        </w:rPr>
        <w:t>This does not mean that the companies on this list or their products have been vetted nor approved by the PPE cell</w:t>
      </w:r>
      <w:r w:rsidRPr="00F8553E">
        <w:rPr>
          <w:rFonts w:ascii="Arial" w:eastAsia="Times New Roman" w:hAnsi="Arial" w:cs="Arial"/>
          <w:color w:val="000000"/>
          <w:u w:val="single"/>
          <w:lang w:eastAsia="en-GB"/>
        </w:rPr>
        <w:t xml:space="preserve">.  </w:t>
      </w:r>
      <w:r w:rsidRPr="00F8553E">
        <w:rPr>
          <w:rFonts w:ascii="Arial" w:eastAsia="Times New Roman" w:hAnsi="Arial" w:cs="Arial"/>
          <w:b/>
          <w:bCs/>
          <w:color w:val="000000"/>
          <w:u w:val="single"/>
          <w:lang w:eastAsia="en-GB"/>
        </w:rPr>
        <w:t xml:space="preserve">Anyone using this information is </w:t>
      </w:r>
      <w:r w:rsidR="00F01262" w:rsidRPr="00F8553E">
        <w:rPr>
          <w:rFonts w:ascii="Arial" w:eastAsia="Times New Roman" w:hAnsi="Arial" w:cs="Arial"/>
          <w:b/>
          <w:bCs/>
          <w:color w:val="000000"/>
          <w:u w:val="single"/>
          <w:lang w:eastAsia="en-GB"/>
        </w:rPr>
        <w:t>must</w:t>
      </w:r>
      <w:r w:rsidRPr="00F8553E">
        <w:rPr>
          <w:rFonts w:ascii="Arial" w:eastAsia="Times New Roman" w:hAnsi="Arial" w:cs="Arial"/>
          <w:b/>
          <w:bCs/>
          <w:color w:val="000000"/>
          <w:u w:val="single"/>
          <w:lang w:eastAsia="en-GB"/>
        </w:rPr>
        <w:t xml:space="preserve"> carry out their own checks</w:t>
      </w:r>
      <w:r w:rsidR="00F01262" w:rsidRPr="00F8553E">
        <w:rPr>
          <w:rFonts w:ascii="Arial" w:eastAsia="Times New Roman" w:hAnsi="Arial" w:cs="Arial"/>
          <w:b/>
          <w:bCs/>
          <w:color w:val="000000"/>
          <w:u w:val="single"/>
          <w:lang w:eastAsia="en-GB"/>
        </w:rPr>
        <w:t xml:space="preserve"> for authenticity.</w:t>
      </w:r>
      <w:r w:rsidR="00F01262">
        <w:rPr>
          <w:rFonts w:ascii="Arial" w:eastAsia="Times New Roman" w:hAnsi="Arial" w:cs="Arial"/>
          <w:b/>
          <w:bCs/>
          <w:color w:val="000000"/>
          <w:lang w:eastAsia="en-GB"/>
        </w:rPr>
        <w:t xml:space="preserve"> </w:t>
      </w:r>
      <w:r>
        <w:rPr>
          <w:rFonts w:ascii="Arial" w:eastAsia="Times New Roman" w:hAnsi="Arial" w:cs="Arial"/>
          <w:color w:val="000000"/>
          <w:lang w:eastAsia="en-GB"/>
        </w:rPr>
        <w:t xml:space="preserve"> </w:t>
      </w:r>
      <w:r w:rsidRPr="000C390A">
        <w:rPr>
          <w:rFonts w:ascii="Arial" w:eastAsia="Times New Roman" w:hAnsi="Arial" w:cs="Arial"/>
          <w:color w:val="000000"/>
          <w:lang w:eastAsia="en-GB"/>
        </w:rPr>
        <w:t xml:space="preserve"> </w:t>
      </w:r>
    </w:p>
    <w:p w14:paraId="495AEA42" w14:textId="51ECD30F" w:rsidR="003019A6" w:rsidRPr="000C390A" w:rsidRDefault="003019A6" w:rsidP="003019A6">
      <w:pPr>
        <w:rPr>
          <w:rFonts w:ascii="Arial" w:eastAsia="Times New Roman" w:hAnsi="Arial" w:cs="Arial"/>
          <w:b/>
          <w:bCs/>
          <w:color w:val="000000"/>
          <w:lang w:eastAsia="en-GB"/>
        </w:rPr>
      </w:pPr>
      <w:r w:rsidRPr="000C390A">
        <w:rPr>
          <w:rFonts w:ascii="Arial" w:eastAsia="Times New Roman" w:hAnsi="Arial" w:cs="Arial"/>
          <w:b/>
          <w:bCs/>
          <w:color w:val="000000"/>
          <w:lang w:eastAsia="en-GB"/>
        </w:rPr>
        <w:t xml:space="preserve">Next </w:t>
      </w:r>
      <w:r>
        <w:rPr>
          <w:rFonts w:ascii="Arial" w:eastAsia="Times New Roman" w:hAnsi="Arial" w:cs="Arial"/>
          <w:b/>
          <w:bCs/>
          <w:color w:val="000000"/>
          <w:lang w:eastAsia="en-GB"/>
        </w:rPr>
        <w:t>s</w:t>
      </w:r>
      <w:r w:rsidRPr="000C390A">
        <w:rPr>
          <w:rFonts w:ascii="Arial" w:eastAsia="Times New Roman" w:hAnsi="Arial" w:cs="Arial"/>
          <w:b/>
          <w:bCs/>
          <w:color w:val="000000"/>
          <w:lang w:eastAsia="en-GB"/>
        </w:rPr>
        <w:t>teps</w:t>
      </w:r>
    </w:p>
    <w:p w14:paraId="2189309D" w14:textId="026EA2A3" w:rsidR="003019A6" w:rsidRPr="000C390A" w:rsidRDefault="003019A6" w:rsidP="003019A6">
      <w:pPr>
        <w:rPr>
          <w:rFonts w:ascii="Arial" w:eastAsia="Times New Roman" w:hAnsi="Arial" w:cs="Arial"/>
          <w:color w:val="000000"/>
          <w:lang w:eastAsia="en-GB"/>
        </w:rPr>
      </w:pPr>
      <w:r w:rsidRPr="000C390A">
        <w:rPr>
          <w:rFonts w:ascii="Arial" w:eastAsia="Times New Roman" w:hAnsi="Arial" w:cs="Arial"/>
          <w:color w:val="000000"/>
          <w:lang w:eastAsia="en-GB"/>
        </w:rPr>
        <w:t xml:space="preserve">This </w:t>
      </w:r>
      <w:r w:rsidR="00077B28">
        <w:rPr>
          <w:rFonts w:ascii="Arial" w:eastAsia="Times New Roman" w:hAnsi="Arial" w:cs="Arial"/>
          <w:color w:val="000000"/>
          <w:lang w:eastAsia="en-GB"/>
        </w:rPr>
        <w:t>list</w:t>
      </w:r>
      <w:r w:rsidRPr="000C390A">
        <w:rPr>
          <w:rFonts w:ascii="Arial" w:eastAsia="Times New Roman" w:hAnsi="Arial" w:cs="Arial"/>
          <w:color w:val="000000"/>
          <w:lang w:eastAsia="en-GB"/>
        </w:rPr>
        <w:t xml:space="preserve"> is being shared with partners on the LRF PPE Cell on 24 April</w:t>
      </w:r>
      <w:r w:rsidR="009F3C4B">
        <w:rPr>
          <w:rFonts w:ascii="Arial" w:eastAsia="Times New Roman" w:hAnsi="Arial" w:cs="Arial"/>
          <w:color w:val="000000"/>
          <w:lang w:eastAsia="en-GB"/>
        </w:rPr>
        <w:t xml:space="preserve">. </w:t>
      </w:r>
      <w:r w:rsidRPr="000C390A">
        <w:rPr>
          <w:rFonts w:ascii="Arial" w:eastAsia="Times New Roman" w:hAnsi="Arial" w:cs="Arial"/>
          <w:color w:val="000000"/>
          <w:lang w:eastAsia="en-GB"/>
        </w:rPr>
        <w:t>This is a list of companies who put their names forward or were recommended by local people</w:t>
      </w:r>
      <w:r w:rsidR="00F01262">
        <w:rPr>
          <w:rFonts w:ascii="Arial" w:eastAsia="Times New Roman" w:hAnsi="Arial" w:cs="Arial"/>
          <w:color w:val="000000"/>
          <w:lang w:eastAsia="en-GB"/>
        </w:rPr>
        <w:t xml:space="preserve"> </w:t>
      </w:r>
      <w:r w:rsidRPr="000C390A">
        <w:rPr>
          <w:rFonts w:ascii="Arial" w:eastAsia="Times New Roman" w:hAnsi="Arial" w:cs="Arial"/>
          <w:color w:val="000000"/>
          <w:lang w:eastAsia="en-GB"/>
        </w:rPr>
        <w:t>– it is not a guide or a recommendation. Partners are welcome to make use of the information. If colleagues want to talk about how the supplier came to be on the list</w:t>
      </w:r>
      <w:r w:rsidR="00077B28">
        <w:rPr>
          <w:rFonts w:ascii="Arial" w:eastAsia="Times New Roman" w:hAnsi="Arial" w:cs="Arial"/>
          <w:color w:val="000000"/>
          <w:lang w:eastAsia="en-GB"/>
        </w:rPr>
        <w:t xml:space="preserve"> (</w:t>
      </w:r>
      <w:r w:rsidRPr="000C390A">
        <w:rPr>
          <w:rFonts w:ascii="Arial" w:eastAsia="Times New Roman" w:hAnsi="Arial" w:cs="Arial"/>
          <w:color w:val="000000"/>
          <w:lang w:eastAsia="en-GB"/>
        </w:rPr>
        <w:t>e.g. who recommended them</w:t>
      </w:r>
      <w:r w:rsidR="00077B28">
        <w:rPr>
          <w:rFonts w:ascii="Arial" w:eastAsia="Times New Roman" w:hAnsi="Arial" w:cs="Arial"/>
          <w:color w:val="000000"/>
          <w:lang w:eastAsia="en-GB"/>
        </w:rPr>
        <w:t xml:space="preserve">) </w:t>
      </w:r>
      <w:r w:rsidRPr="000C390A">
        <w:rPr>
          <w:rFonts w:ascii="Arial" w:eastAsia="Times New Roman" w:hAnsi="Arial" w:cs="Arial"/>
          <w:color w:val="000000"/>
          <w:lang w:eastAsia="en-GB"/>
        </w:rPr>
        <w:t xml:space="preserve">please contact </w:t>
      </w:r>
      <w:hyperlink r:id="rId11" w:history="1">
        <w:r w:rsidR="00255A49" w:rsidRPr="00491191">
          <w:rPr>
            <w:rStyle w:val="Hyperlink"/>
            <w:rFonts w:ascii="Arial" w:eastAsia="Times New Roman" w:hAnsi="Arial" w:cs="Arial"/>
            <w:lang w:eastAsia="en-GB"/>
          </w:rPr>
          <w:t>PPEinfo@hertfordshire.gov.uk</w:t>
        </w:r>
      </w:hyperlink>
      <w:r w:rsidR="00255A49">
        <w:rPr>
          <w:rFonts w:ascii="Arial" w:eastAsia="Times New Roman" w:hAnsi="Arial" w:cs="Arial"/>
          <w:color w:val="000000"/>
          <w:lang w:eastAsia="en-GB"/>
        </w:rPr>
        <w:t xml:space="preserve">. </w:t>
      </w:r>
    </w:p>
    <w:p w14:paraId="7AF978BD" w14:textId="047C35BD" w:rsidR="001D75D3" w:rsidRPr="009F3C4B" w:rsidRDefault="003019A6" w:rsidP="003019A6">
      <w:pPr>
        <w:rPr>
          <w:rFonts w:ascii="Arial" w:eastAsia="Times New Roman" w:hAnsi="Arial" w:cs="Arial"/>
          <w:color w:val="000000"/>
          <w:lang w:eastAsia="en-GB"/>
        </w:rPr>
      </w:pPr>
      <w:r w:rsidRPr="00F01262">
        <w:rPr>
          <w:rFonts w:ascii="Arial" w:eastAsia="Times New Roman" w:hAnsi="Arial" w:cs="Arial"/>
          <w:b/>
          <w:bCs/>
          <w:color w:val="000000"/>
          <w:lang w:eastAsia="en-GB"/>
        </w:rPr>
        <w:t>The list will be updated weekly</w:t>
      </w:r>
      <w:r w:rsidRPr="000C390A">
        <w:rPr>
          <w:rFonts w:ascii="Arial" w:eastAsia="Times New Roman" w:hAnsi="Arial" w:cs="Arial"/>
          <w:color w:val="000000"/>
          <w:lang w:eastAsia="en-GB"/>
        </w:rPr>
        <w:t xml:space="preserve"> on the assumption that new offers will continue to come to </w:t>
      </w:r>
      <w:proofErr w:type="spellStart"/>
      <w:r w:rsidRPr="000C390A">
        <w:rPr>
          <w:rFonts w:ascii="Arial" w:eastAsia="Times New Roman" w:hAnsi="Arial" w:cs="Arial"/>
          <w:color w:val="000000"/>
          <w:lang w:eastAsia="en-GB"/>
        </w:rPr>
        <w:t>PPEinfo</w:t>
      </w:r>
      <w:proofErr w:type="spellEnd"/>
      <w:r>
        <w:rPr>
          <w:rFonts w:ascii="Arial" w:eastAsia="Times New Roman" w:hAnsi="Arial" w:cs="Arial"/>
          <w:color w:val="000000"/>
          <w:lang w:eastAsia="en-GB"/>
        </w:rPr>
        <w:t>. The value of weekly reporting will be reviewed as demand for PPE evolves.</w:t>
      </w:r>
    </w:p>
    <w:p w14:paraId="3EB6040E" w14:textId="58AB6DF1" w:rsidR="003019A6" w:rsidRPr="000C390A" w:rsidRDefault="003019A6" w:rsidP="003019A6">
      <w:pPr>
        <w:rPr>
          <w:rFonts w:ascii="Arial" w:eastAsia="Times New Roman" w:hAnsi="Arial" w:cs="Arial"/>
          <w:color w:val="000000"/>
          <w:lang w:eastAsia="en-GB"/>
        </w:rPr>
      </w:pPr>
    </w:p>
    <w:p w14:paraId="1B0A1F8B" w14:textId="77777777" w:rsidR="003019A6" w:rsidRDefault="003019A6">
      <w:pPr>
        <w:rPr>
          <w:b/>
          <w:bCs/>
        </w:rPr>
      </w:pPr>
    </w:p>
    <w:p w14:paraId="6616361E" w14:textId="081B5A70" w:rsidR="00F01262" w:rsidRPr="00F01262" w:rsidRDefault="00F01262" w:rsidP="00F01262"/>
    <w:p w14:paraId="5E49DA80" w14:textId="5F47B315" w:rsidR="00F01262" w:rsidRPr="00F01262" w:rsidRDefault="00F01262" w:rsidP="00F01262"/>
    <w:p w14:paraId="6A50F37C" w14:textId="68DC3511" w:rsidR="00F01262" w:rsidRPr="00F01262" w:rsidRDefault="00F01262" w:rsidP="00F01262"/>
    <w:p w14:paraId="2AB84D91" w14:textId="27CD5688" w:rsidR="00F01262" w:rsidRPr="00F01262" w:rsidRDefault="00F01262" w:rsidP="00F01262"/>
    <w:p w14:paraId="276F500A" w14:textId="6138C3FA" w:rsidR="00F01262" w:rsidRPr="00F01262" w:rsidRDefault="00F01262" w:rsidP="00F01262"/>
    <w:p w14:paraId="641B22F9" w14:textId="59C335AB" w:rsidR="00F01262" w:rsidRPr="00F01262" w:rsidRDefault="009F3C4B" w:rsidP="00F01262">
      <w:r>
        <w:rPr>
          <w:noProof/>
        </w:rPr>
        <w:drawing>
          <wp:anchor distT="0" distB="0" distL="114300" distR="114300" simplePos="0" relativeHeight="251658240" behindDoc="0" locked="0" layoutInCell="1" allowOverlap="1" wp14:anchorId="45E1CB11" wp14:editId="00AFC537">
            <wp:simplePos x="0" y="0"/>
            <wp:positionH relativeFrom="column">
              <wp:posOffset>-299720</wp:posOffset>
            </wp:positionH>
            <wp:positionV relativeFrom="paragraph">
              <wp:posOffset>137795</wp:posOffset>
            </wp:positionV>
            <wp:extent cx="6995160" cy="3702050"/>
            <wp:effectExtent l="19050" t="19050" r="1524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95160" cy="3702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153827B" w14:textId="64262338" w:rsidR="00F01262" w:rsidRPr="00F01262" w:rsidRDefault="00F01262" w:rsidP="00F01262"/>
    <w:p w14:paraId="3E1A3BA0" w14:textId="70A5B93F" w:rsidR="00F01262" w:rsidRPr="00F01262" w:rsidRDefault="00F01262" w:rsidP="00F01262"/>
    <w:p w14:paraId="15F7594A" w14:textId="2899149E" w:rsidR="00F01262" w:rsidRPr="00F01262" w:rsidRDefault="00F01262" w:rsidP="00F01262"/>
    <w:p w14:paraId="41341519" w14:textId="7D72B8DA" w:rsidR="00F01262" w:rsidRPr="00F01262" w:rsidRDefault="00F01262" w:rsidP="00F01262"/>
    <w:p w14:paraId="36CE08AD" w14:textId="5BF006D4" w:rsidR="00F01262" w:rsidRPr="00F01262" w:rsidRDefault="00F01262" w:rsidP="00F01262"/>
    <w:p w14:paraId="74E9A6EF" w14:textId="2E17C771" w:rsidR="00F01262" w:rsidRDefault="00F01262" w:rsidP="00F01262">
      <w:pPr>
        <w:rPr>
          <w:b/>
          <w:bCs/>
        </w:rPr>
      </w:pPr>
    </w:p>
    <w:p w14:paraId="529E6684" w14:textId="2B7626C7" w:rsidR="00F01262" w:rsidRDefault="00F01262" w:rsidP="00F01262">
      <w:pPr>
        <w:rPr>
          <w:b/>
          <w:bCs/>
        </w:rPr>
      </w:pPr>
    </w:p>
    <w:p w14:paraId="76FD6499" w14:textId="74AB2293" w:rsidR="00F01262" w:rsidRDefault="00F01262" w:rsidP="00F01262">
      <w:pPr>
        <w:tabs>
          <w:tab w:val="left" w:pos="1607"/>
        </w:tabs>
        <w:rPr>
          <w:b/>
          <w:bCs/>
        </w:rPr>
      </w:pPr>
      <w:r>
        <w:rPr>
          <w:b/>
          <w:bCs/>
        </w:rPr>
        <w:tab/>
      </w:r>
    </w:p>
    <w:p w14:paraId="411FD5D0" w14:textId="77A235B5" w:rsidR="009F3C4B" w:rsidRPr="009F3C4B" w:rsidRDefault="009F3C4B" w:rsidP="009F3C4B"/>
    <w:p w14:paraId="0CEF936F" w14:textId="30057EEA" w:rsidR="009F3C4B" w:rsidRPr="009F3C4B" w:rsidRDefault="009F3C4B" w:rsidP="009F3C4B"/>
    <w:p w14:paraId="05158A82" w14:textId="68BA874F" w:rsidR="009F3C4B" w:rsidRPr="009F3C4B" w:rsidRDefault="009F3C4B" w:rsidP="009F3C4B"/>
    <w:p w14:paraId="194F45DB" w14:textId="51B9B62E" w:rsidR="009F3C4B" w:rsidRPr="009F3C4B" w:rsidRDefault="009F3C4B" w:rsidP="009F3C4B"/>
    <w:p w14:paraId="1EA5D05F" w14:textId="2592A114" w:rsidR="009F3C4B" w:rsidRPr="009F3C4B" w:rsidRDefault="009F3C4B" w:rsidP="009F3C4B"/>
    <w:p w14:paraId="2188B84E" w14:textId="3F187962" w:rsidR="009F3C4B" w:rsidRPr="009F3C4B" w:rsidRDefault="009F3C4B" w:rsidP="009F3C4B">
      <w:bookmarkStart w:id="0" w:name="_GoBack"/>
      <w:r>
        <w:rPr>
          <w:noProof/>
        </w:rPr>
        <w:drawing>
          <wp:anchor distT="0" distB="0" distL="114300" distR="114300" simplePos="0" relativeHeight="251659264" behindDoc="0" locked="0" layoutInCell="1" allowOverlap="1" wp14:anchorId="4DD494FF" wp14:editId="3A0058CB">
            <wp:simplePos x="0" y="0"/>
            <wp:positionH relativeFrom="column">
              <wp:posOffset>-205740</wp:posOffset>
            </wp:positionH>
            <wp:positionV relativeFrom="paragraph">
              <wp:posOffset>152400</wp:posOffset>
            </wp:positionV>
            <wp:extent cx="6993890" cy="4446625"/>
            <wp:effectExtent l="19050" t="19050" r="1651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993890" cy="44466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bookmarkEnd w:id="0"/>
    </w:p>
    <w:p w14:paraId="1F041F90" w14:textId="19B49082" w:rsidR="009F3C4B" w:rsidRPr="009F3C4B" w:rsidRDefault="009F3C4B" w:rsidP="009F3C4B"/>
    <w:p w14:paraId="15EE9A89" w14:textId="04F045D1" w:rsidR="009F3C4B" w:rsidRPr="009F3C4B" w:rsidRDefault="009F3C4B" w:rsidP="009F3C4B"/>
    <w:p w14:paraId="2EA27124" w14:textId="7ABD8BC4" w:rsidR="009F3C4B" w:rsidRPr="009F3C4B" w:rsidRDefault="009F3C4B" w:rsidP="009F3C4B"/>
    <w:p w14:paraId="4E2C499F" w14:textId="3A4EE6EF" w:rsidR="009F3C4B" w:rsidRPr="009F3C4B" w:rsidRDefault="009F3C4B" w:rsidP="009F3C4B">
      <w:pPr>
        <w:sectPr w:rsidR="009F3C4B" w:rsidRPr="009F3C4B" w:rsidSect="003019A6">
          <w:footerReference w:type="default" r:id="rId14"/>
          <w:pgSz w:w="11906" w:h="16838" w:code="9"/>
          <w:pgMar w:top="720" w:right="720" w:bottom="720" w:left="720" w:header="708" w:footer="708" w:gutter="0"/>
          <w:cols w:space="708"/>
          <w:docGrid w:linePitch="360"/>
        </w:sectPr>
      </w:pPr>
    </w:p>
    <w:p w14:paraId="5A39BBE3" w14:textId="77777777" w:rsidR="00235A44" w:rsidRDefault="00235A44" w:rsidP="009F3C4B"/>
    <w:sectPr w:rsidR="00235A44" w:rsidSect="00EE7CAE">
      <w:headerReference w:type="default" r:id="rId1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1BFA2" w14:textId="77777777" w:rsidR="00F01262" w:rsidRDefault="00F01262" w:rsidP="005E0E75">
      <w:pPr>
        <w:spacing w:after="0" w:line="240" w:lineRule="auto"/>
      </w:pPr>
      <w:r>
        <w:separator/>
      </w:r>
    </w:p>
  </w:endnote>
  <w:endnote w:type="continuationSeparator" w:id="0">
    <w:p w14:paraId="7E57641B" w14:textId="77777777" w:rsidR="00F01262" w:rsidRDefault="00F01262" w:rsidP="005E0E75">
      <w:pPr>
        <w:spacing w:after="0" w:line="240" w:lineRule="auto"/>
      </w:pPr>
      <w:r>
        <w:continuationSeparator/>
      </w:r>
    </w:p>
  </w:endnote>
  <w:endnote w:type="continuationNotice" w:id="1">
    <w:p w14:paraId="4B44672A" w14:textId="77777777" w:rsidR="00F01262" w:rsidRDefault="00F01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A3AD" w14:textId="6C84F2A1" w:rsidR="00F01262" w:rsidRDefault="00F01262">
    <w:pPr>
      <w:pStyle w:val="Footer"/>
      <w:jc w:val="right"/>
    </w:pPr>
  </w:p>
  <w:p w14:paraId="3B8C7146" w14:textId="77777777" w:rsidR="00F01262" w:rsidRDefault="00F01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7349" w14:textId="77777777" w:rsidR="00F01262" w:rsidRDefault="00F01262" w:rsidP="005E0E75">
      <w:pPr>
        <w:spacing w:after="0" w:line="240" w:lineRule="auto"/>
      </w:pPr>
      <w:r>
        <w:separator/>
      </w:r>
    </w:p>
  </w:footnote>
  <w:footnote w:type="continuationSeparator" w:id="0">
    <w:p w14:paraId="35637AE7" w14:textId="77777777" w:rsidR="00F01262" w:rsidRDefault="00F01262" w:rsidP="005E0E75">
      <w:pPr>
        <w:spacing w:after="0" w:line="240" w:lineRule="auto"/>
      </w:pPr>
      <w:r>
        <w:continuationSeparator/>
      </w:r>
    </w:p>
  </w:footnote>
  <w:footnote w:type="continuationNotice" w:id="1">
    <w:p w14:paraId="696CE714" w14:textId="77777777" w:rsidR="00F01262" w:rsidRDefault="00F012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A9D6" w14:textId="77777777" w:rsidR="00F01262" w:rsidRPr="00EA32F4" w:rsidRDefault="00F01262" w:rsidP="005E0E75">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44"/>
    <w:rsid w:val="00062003"/>
    <w:rsid w:val="00077B28"/>
    <w:rsid w:val="00085B4C"/>
    <w:rsid w:val="000C4135"/>
    <w:rsid w:val="000D1B54"/>
    <w:rsid w:val="000E164C"/>
    <w:rsid w:val="000E1B96"/>
    <w:rsid w:val="000F1A2D"/>
    <w:rsid w:val="001002D4"/>
    <w:rsid w:val="00107F5E"/>
    <w:rsid w:val="0011106F"/>
    <w:rsid w:val="00120A5E"/>
    <w:rsid w:val="0013036F"/>
    <w:rsid w:val="001409D0"/>
    <w:rsid w:val="00142E0C"/>
    <w:rsid w:val="00142EE0"/>
    <w:rsid w:val="001538B4"/>
    <w:rsid w:val="00160C94"/>
    <w:rsid w:val="00167775"/>
    <w:rsid w:val="00172262"/>
    <w:rsid w:val="00172891"/>
    <w:rsid w:val="0018565C"/>
    <w:rsid w:val="001A5E5F"/>
    <w:rsid w:val="001B13BF"/>
    <w:rsid w:val="001C1FFF"/>
    <w:rsid w:val="001D75D3"/>
    <w:rsid w:val="001E5D7C"/>
    <w:rsid w:val="00203C29"/>
    <w:rsid w:val="00215507"/>
    <w:rsid w:val="00220822"/>
    <w:rsid w:val="00221BB3"/>
    <w:rsid w:val="00224277"/>
    <w:rsid w:val="002253C6"/>
    <w:rsid w:val="00230ABE"/>
    <w:rsid w:val="00235A44"/>
    <w:rsid w:val="00243DD8"/>
    <w:rsid w:val="00246CB9"/>
    <w:rsid w:val="00255A49"/>
    <w:rsid w:val="002631A7"/>
    <w:rsid w:val="00274225"/>
    <w:rsid w:val="00276146"/>
    <w:rsid w:val="00285D08"/>
    <w:rsid w:val="002972DD"/>
    <w:rsid w:val="002D547F"/>
    <w:rsid w:val="002E3FF0"/>
    <w:rsid w:val="002F2D05"/>
    <w:rsid w:val="002F4DDB"/>
    <w:rsid w:val="003019A6"/>
    <w:rsid w:val="003063D5"/>
    <w:rsid w:val="00327854"/>
    <w:rsid w:val="003547FB"/>
    <w:rsid w:val="00362ABE"/>
    <w:rsid w:val="00373C9B"/>
    <w:rsid w:val="003D43D1"/>
    <w:rsid w:val="003D7B91"/>
    <w:rsid w:val="003F25C7"/>
    <w:rsid w:val="003F647A"/>
    <w:rsid w:val="00411B35"/>
    <w:rsid w:val="00414037"/>
    <w:rsid w:val="00425EF1"/>
    <w:rsid w:val="00441D08"/>
    <w:rsid w:val="00442460"/>
    <w:rsid w:val="0045629D"/>
    <w:rsid w:val="00491D91"/>
    <w:rsid w:val="00491DD2"/>
    <w:rsid w:val="004955A2"/>
    <w:rsid w:val="004B0935"/>
    <w:rsid w:val="004B0DCA"/>
    <w:rsid w:val="004C0791"/>
    <w:rsid w:val="004C337F"/>
    <w:rsid w:val="004C48E0"/>
    <w:rsid w:val="004E00C1"/>
    <w:rsid w:val="004E2501"/>
    <w:rsid w:val="004F4903"/>
    <w:rsid w:val="00525747"/>
    <w:rsid w:val="00540C24"/>
    <w:rsid w:val="00575216"/>
    <w:rsid w:val="00577246"/>
    <w:rsid w:val="0057730D"/>
    <w:rsid w:val="005959BE"/>
    <w:rsid w:val="005974D3"/>
    <w:rsid w:val="005B186B"/>
    <w:rsid w:val="005C0EAE"/>
    <w:rsid w:val="005C2E88"/>
    <w:rsid w:val="005C718E"/>
    <w:rsid w:val="005C79AF"/>
    <w:rsid w:val="005D07C6"/>
    <w:rsid w:val="005E08F9"/>
    <w:rsid w:val="005E0E75"/>
    <w:rsid w:val="00605CDD"/>
    <w:rsid w:val="00615680"/>
    <w:rsid w:val="00627724"/>
    <w:rsid w:val="00643E00"/>
    <w:rsid w:val="0064436B"/>
    <w:rsid w:val="00655F36"/>
    <w:rsid w:val="00663C2F"/>
    <w:rsid w:val="00671D8B"/>
    <w:rsid w:val="006A1C87"/>
    <w:rsid w:val="006B0B56"/>
    <w:rsid w:val="006B3718"/>
    <w:rsid w:val="006C7627"/>
    <w:rsid w:val="006F0CBA"/>
    <w:rsid w:val="006F220C"/>
    <w:rsid w:val="007345A1"/>
    <w:rsid w:val="0073662D"/>
    <w:rsid w:val="00743F74"/>
    <w:rsid w:val="00751C3F"/>
    <w:rsid w:val="00755B06"/>
    <w:rsid w:val="00756E02"/>
    <w:rsid w:val="007678F2"/>
    <w:rsid w:val="0077111C"/>
    <w:rsid w:val="007805BA"/>
    <w:rsid w:val="00785A2E"/>
    <w:rsid w:val="00787B7A"/>
    <w:rsid w:val="007A2166"/>
    <w:rsid w:val="007A30B9"/>
    <w:rsid w:val="007D2D4D"/>
    <w:rsid w:val="007E4AD2"/>
    <w:rsid w:val="007E6428"/>
    <w:rsid w:val="007F2B31"/>
    <w:rsid w:val="00803280"/>
    <w:rsid w:val="00847519"/>
    <w:rsid w:val="008521FE"/>
    <w:rsid w:val="00853FC3"/>
    <w:rsid w:val="008606C1"/>
    <w:rsid w:val="00874D84"/>
    <w:rsid w:val="00880634"/>
    <w:rsid w:val="008975C0"/>
    <w:rsid w:val="008A0A14"/>
    <w:rsid w:val="008A0DF3"/>
    <w:rsid w:val="008A63A0"/>
    <w:rsid w:val="008A681D"/>
    <w:rsid w:val="008A7A13"/>
    <w:rsid w:val="008C423D"/>
    <w:rsid w:val="008D1120"/>
    <w:rsid w:val="008D46F1"/>
    <w:rsid w:val="008E2CB4"/>
    <w:rsid w:val="00910705"/>
    <w:rsid w:val="00921951"/>
    <w:rsid w:val="00927261"/>
    <w:rsid w:val="00950EEC"/>
    <w:rsid w:val="00957459"/>
    <w:rsid w:val="0096791F"/>
    <w:rsid w:val="009704D1"/>
    <w:rsid w:val="009861CA"/>
    <w:rsid w:val="009A6F96"/>
    <w:rsid w:val="009B16E2"/>
    <w:rsid w:val="009B76CA"/>
    <w:rsid w:val="009C00F0"/>
    <w:rsid w:val="009C37FA"/>
    <w:rsid w:val="009C3FA7"/>
    <w:rsid w:val="009D1FC6"/>
    <w:rsid w:val="009E026D"/>
    <w:rsid w:val="009E3BF3"/>
    <w:rsid w:val="009F3C4B"/>
    <w:rsid w:val="009F5283"/>
    <w:rsid w:val="00A0097D"/>
    <w:rsid w:val="00A0396E"/>
    <w:rsid w:val="00A13BCD"/>
    <w:rsid w:val="00A1628C"/>
    <w:rsid w:val="00A23F34"/>
    <w:rsid w:val="00A349F4"/>
    <w:rsid w:val="00A5146D"/>
    <w:rsid w:val="00A561E7"/>
    <w:rsid w:val="00A82256"/>
    <w:rsid w:val="00A909DA"/>
    <w:rsid w:val="00AA629A"/>
    <w:rsid w:val="00AB7D69"/>
    <w:rsid w:val="00AC6E07"/>
    <w:rsid w:val="00B105C4"/>
    <w:rsid w:val="00B11089"/>
    <w:rsid w:val="00B33ED0"/>
    <w:rsid w:val="00B51136"/>
    <w:rsid w:val="00B66A15"/>
    <w:rsid w:val="00B815C8"/>
    <w:rsid w:val="00B85AC3"/>
    <w:rsid w:val="00BA0528"/>
    <w:rsid w:val="00BB248E"/>
    <w:rsid w:val="00BB674B"/>
    <w:rsid w:val="00BC7E28"/>
    <w:rsid w:val="00BF2D22"/>
    <w:rsid w:val="00BF4F66"/>
    <w:rsid w:val="00C06DF4"/>
    <w:rsid w:val="00C15617"/>
    <w:rsid w:val="00C23842"/>
    <w:rsid w:val="00C23BDB"/>
    <w:rsid w:val="00C3409F"/>
    <w:rsid w:val="00C340AF"/>
    <w:rsid w:val="00C47127"/>
    <w:rsid w:val="00CA26CA"/>
    <w:rsid w:val="00CB4331"/>
    <w:rsid w:val="00CB4839"/>
    <w:rsid w:val="00CC01B2"/>
    <w:rsid w:val="00CC03F1"/>
    <w:rsid w:val="00CC0C2F"/>
    <w:rsid w:val="00CC5C68"/>
    <w:rsid w:val="00CD3A6B"/>
    <w:rsid w:val="00CD6BFC"/>
    <w:rsid w:val="00CE303E"/>
    <w:rsid w:val="00CE73C0"/>
    <w:rsid w:val="00D0328C"/>
    <w:rsid w:val="00D0617D"/>
    <w:rsid w:val="00D1017F"/>
    <w:rsid w:val="00D113D8"/>
    <w:rsid w:val="00D1362B"/>
    <w:rsid w:val="00D20EFD"/>
    <w:rsid w:val="00D33C1C"/>
    <w:rsid w:val="00D70CF2"/>
    <w:rsid w:val="00D737D2"/>
    <w:rsid w:val="00D75C35"/>
    <w:rsid w:val="00D809BC"/>
    <w:rsid w:val="00D95444"/>
    <w:rsid w:val="00D96001"/>
    <w:rsid w:val="00DA5124"/>
    <w:rsid w:val="00DC3680"/>
    <w:rsid w:val="00DC62B3"/>
    <w:rsid w:val="00DC72F6"/>
    <w:rsid w:val="00DF5078"/>
    <w:rsid w:val="00DF5711"/>
    <w:rsid w:val="00E01AAD"/>
    <w:rsid w:val="00E05C71"/>
    <w:rsid w:val="00E068B8"/>
    <w:rsid w:val="00E07377"/>
    <w:rsid w:val="00E27335"/>
    <w:rsid w:val="00E5A858"/>
    <w:rsid w:val="00E62BF7"/>
    <w:rsid w:val="00E741E3"/>
    <w:rsid w:val="00E75EAF"/>
    <w:rsid w:val="00E804F6"/>
    <w:rsid w:val="00E92606"/>
    <w:rsid w:val="00EA32F4"/>
    <w:rsid w:val="00EC4E84"/>
    <w:rsid w:val="00EE7CAE"/>
    <w:rsid w:val="00EF17E6"/>
    <w:rsid w:val="00F01262"/>
    <w:rsid w:val="00F16CFA"/>
    <w:rsid w:val="00F227FD"/>
    <w:rsid w:val="00F750B1"/>
    <w:rsid w:val="00F825C6"/>
    <w:rsid w:val="00F8553E"/>
    <w:rsid w:val="00F9283B"/>
    <w:rsid w:val="00FB2938"/>
    <w:rsid w:val="00FD0BC6"/>
    <w:rsid w:val="00FF20EC"/>
    <w:rsid w:val="05D6E599"/>
    <w:rsid w:val="0E3C4AD0"/>
    <w:rsid w:val="1141C40A"/>
    <w:rsid w:val="11843244"/>
    <w:rsid w:val="12E14330"/>
    <w:rsid w:val="130E57A8"/>
    <w:rsid w:val="13CAA21B"/>
    <w:rsid w:val="14F21141"/>
    <w:rsid w:val="15A35914"/>
    <w:rsid w:val="18CB711D"/>
    <w:rsid w:val="1FBF9F0D"/>
    <w:rsid w:val="217A9FE1"/>
    <w:rsid w:val="22461A5B"/>
    <w:rsid w:val="296761D2"/>
    <w:rsid w:val="2B2CD0B7"/>
    <w:rsid w:val="311412F8"/>
    <w:rsid w:val="328DA285"/>
    <w:rsid w:val="3356A02A"/>
    <w:rsid w:val="3AFB566D"/>
    <w:rsid w:val="3C2ECE9F"/>
    <w:rsid w:val="3CC5548F"/>
    <w:rsid w:val="46A21550"/>
    <w:rsid w:val="51829B59"/>
    <w:rsid w:val="54DF9EE4"/>
    <w:rsid w:val="5B93C580"/>
    <w:rsid w:val="6A227C20"/>
    <w:rsid w:val="70CBB05B"/>
    <w:rsid w:val="76EE00A5"/>
    <w:rsid w:val="77A64D5F"/>
    <w:rsid w:val="7B1958CB"/>
    <w:rsid w:val="7D4EFE0E"/>
    <w:rsid w:val="7FDF23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570FF"/>
  <w15:chartTrackingRefBased/>
  <w15:docId w15:val="{43336EA4-482C-4605-9CB1-12A2A421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CAE"/>
    <w:rPr>
      <w:color w:val="0563C1" w:themeColor="hyperlink"/>
      <w:u w:val="single"/>
    </w:rPr>
  </w:style>
  <w:style w:type="character" w:styleId="UnresolvedMention">
    <w:name w:val="Unresolved Mention"/>
    <w:basedOn w:val="DefaultParagraphFont"/>
    <w:uiPriority w:val="99"/>
    <w:semiHidden/>
    <w:unhideWhenUsed/>
    <w:rsid w:val="00EE7CAE"/>
    <w:rPr>
      <w:color w:val="605E5C"/>
      <w:shd w:val="clear" w:color="auto" w:fill="E1DFDD"/>
    </w:rPr>
  </w:style>
  <w:style w:type="paragraph" w:styleId="Header">
    <w:name w:val="header"/>
    <w:basedOn w:val="Normal"/>
    <w:link w:val="HeaderChar"/>
    <w:uiPriority w:val="99"/>
    <w:unhideWhenUsed/>
    <w:rsid w:val="005E0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E75"/>
  </w:style>
  <w:style w:type="paragraph" w:styleId="Footer">
    <w:name w:val="footer"/>
    <w:basedOn w:val="Normal"/>
    <w:link w:val="FooterChar"/>
    <w:uiPriority w:val="99"/>
    <w:unhideWhenUsed/>
    <w:rsid w:val="005E0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E75"/>
  </w:style>
  <w:style w:type="character" w:styleId="FollowedHyperlink">
    <w:name w:val="FollowedHyperlink"/>
    <w:basedOn w:val="DefaultParagraphFont"/>
    <w:uiPriority w:val="99"/>
    <w:semiHidden/>
    <w:unhideWhenUsed/>
    <w:rsid w:val="00230ABE"/>
    <w:rPr>
      <w:color w:val="954F72" w:themeColor="followedHyperlink"/>
      <w:u w:val="single"/>
    </w:rPr>
  </w:style>
  <w:style w:type="paragraph" w:customStyle="1" w:styleId="paragraph">
    <w:name w:val="paragraph"/>
    <w:basedOn w:val="Normal"/>
    <w:rsid w:val="00C340A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C340AF"/>
  </w:style>
  <w:style w:type="character" w:customStyle="1" w:styleId="normaltextrun1">
    <w:name w:val="normaltextrun1"/>
    <w:basedOn w:val="DefaultParagraphFont"/>
    <w:rsid w:val="00C340AF"/>
  </w:style>
  <w:style w:type="character" w:customStyle="1" w:styleId="eop">
    <w:name w:val="eop"/>
    <w:basedOn w:val="DefaultParagraphFont"/>
    <w:rsid w:val="00C340AF"/>
  </w:style>
  <w:style w:type="character" w:styleId="CommentReference">
    <w:name w:val="annotation reference"/>
    <w:basedOn w:val="DefaultParagraphFont"/>
    <w:uiPriority w:val="99"/>
    <w:semiHidden/>
    <w:unhideWhenUsed/>
    <w:rsid w:val="003019A6"/>
    <w:rPr>
      <w:sz w:val="16"/>
      <w:szCs w:val="16"/>
    </w:rPr>
  </w:style>
  <w:style w:type="paragraph" w:styleId="CommentText">
    <w:name w:val="annotation text"/>
    <w:basedOn w:val="Normal"/>
    <w:link w:val="CommentTextChar"/>
    <w:uiPriority w:val="99"/>
    <w:semiHidden/>
    <w:unhideWhenUsed/>
    <w:rsid w:val="003019A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019A6"/>
    <w:rPr>
      <w:sz w:val="20"/>
      <w:szCs w:val="20"/>
    </w:rPr>
  </w:style>
  <w:style w:type="paragraph" w:styleId="BalloonText">
    <w:name w:val="Balloon Text"/>
    <w:basedOn w:val="Normal"/>
    <w:link w:val="BalloonTextChar"/>
    <w:uiPriority w:val="99"/>
    <w:semiHidden/>
    <w:unhideWhenUsed/>
    <w:rsid w:val="00301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229">
      <w:bodyDiv w:val="1"/>
      <w:marLeft w:val="0"/>
      <w:marRight w:val="0"/>
      <w:marTop w:val="0"/>
      <w:marBottom w:val="0"/>
      <w:divBdr>
        <w:top w:val="none" w:sz="0" w:space="0" w:color="auto"/>
        <w:left w:val="none" w:sz="0" w:space="0" w:color="auto"/>
        <w:bottom w:val="none" w:sz="0" w:space="0" w:color="auto"/>
        <w:right w:val="none" w:sz="0" w:space="0" w:color="auto"/>
      </w:divBdr>
    </w:div>
    <w:div w:id="15154563">
      <w:bodyDiv w:val="1"/>
      <w:marLeft w:val="0"/>
      <w:marRight w:val="0"/>
      <w:marTop w:val="0"/>
      <w:marBottom w:val="0"/>
      <w:divBdr>
        <w:top w:val="none" w:sz="0" w:space="0" w:color="auto"/>
        <w:left w:val="none" w:sz="0" w:space="0" w:color="auto"/>
        <w:bottom w:val="none" w:sz="0" w:space="0" w:color="auto"/>
        <w:right w:val="none" w:sz="0" w:space="0" w:color="auto"/>
      </w:divBdr>
      <w:divsChild>
        <w:div w:id="1501652052">
          <w:marLeft w:val="0"/>
          <w:marRight w:val="0"/>
          <w:marTop w:val="0"/>
          <w:marBottom w:val="0"/>
          <w:divBdr>
            <w:top w:val="none" w:sz="0" w:space="0" w:color="auto"/>
            <w:left w:val="none" w:sz="0" w:space="0" w:color="auto"/>
            <w:bottom w:val="none" w:sz="0" w:space="0" w:color="auto"/>
            <w:right w:val="none" w:sz="0" w:space="0" w:color="auto"/>
          </w:divBdr>
        </w:div>
      </w:divsChild>
    </w:div>
    <w:div w:id="59258799">
      <w:bodyDiv w:val="1"/>
      <w:marLeft w:val="0"/>
      <w:marRight w:val="0"/>
      <w:marTop w:val="0"/>
      <w:marBottom w:val="0"/>
      <w:divBdr>
        <w:top w:val="none" w:sz="0" w:space="0" w:color="auto"/>
        <w:left w:val="none" w:sz="0" w:space="0" w:color="auto"/>
        <w:bottom w:val="none" w:sz="0" w:space="0" w:color="auto"/>
        <w:right w:val="none" w:sz="0" w:space="0" w:color="auto"/>
      </w:divBdr>
    </w:div>
    <w:div w:id="62870232">
      <w:bodyDiv w:val="1"/>
      <w:marLeft w:val="0"/>
      <w:marRight w:val="0"/>
      <w:marTop w:val="0"/>
      <w:marBottom w:val="0"/>
      <w:divBdr>
        <w:top w:val="none" w:sz="0" w:space="0" w:color="auto"/>
        <w:left w:val="none" w:sz="0" w:space="0" w:color="auto"/>
        <w:bottom w:val="none" w:sz="0" w:space="0" w:color="auto"/>
        <w:right w:val="none" w:sz="0" w:space="0" w:color="auto"/>
      </w:divBdr>
    </w:div>
    <w:div w:id="83230891">
      <w:bodyDiv w:val="1"/>
      <w:marLeft w:val="0"/>
      <w:marRight w:val="0"/>
      <w:marTop w:val="0"/>
      <w:marBottom w:val="0"/>
      <w:divBdr>
        <w:top w:val="none" w:sz="0" w:space="0" w:color="auto"/>
        <w:left w:val="none" w:sz="0" w:space="0" w:color="auto"/>
        <w:bottom w:val="none" w:sz="0" w:space="0" w:color="auto"/>
        <w:right w:val="none" w:sz="0" w:space="0" w:color="auto"/>
      </w:divBdr>
      <w:divsChild>
        <w:div w:id="1370062834">
          <w:marLeft w:val="0"/>
          <w:marRight w:val="0"/>
          <w:marTop w:val="0"/>
          <w:marBottom w:val="0"/>
          <w:divBdr>
            <w:top w:val="none" w:sz="0" w:space="0" w:color="auto"/>
            <w:left w:val="none" w:sz="0" w:space="0" w:color="auto"/>
            <w:bottom w:val="none" w:sz="0" w:space="0" w:color="auto"/>
            <w:right w:val="none" w:sz="0" w:space="0" w:color="auto"/>
          </w:divBdr>
        </w:div>
      </w:divsChild>
    </w:div>
    <w:div w:id="143283191">
      <w:bodyDiv w:val="1"/>
      <w:marLeft w:val="0"/>
      <w:marRight w:val="0"/>
      <w:marTop w:val="0"/>
      <w:marBottom w:val="0"/>
      <w:divBdr>
        <w:top w:val="none" w:sz="0" w:space="0" w:color="auto"/>
        <w:left w:val="none" w:sz="0" w:space="0" w:color="auto"/>
        <w:bottom w:val="none" w:sz="0" w:space="0" w:color="auto"/>
        <w:right w:val="none" w:sz="0" w:space="0" w:color="auto"/>
      </w:divBdr>
    </w:div>
    <w:div w:id="204341384">
      <w:bodyDiv w:val="1"/>
      <w:marLeft w:val="0"/>
      <w:marRight w:val="0"/>
      <w:marTop w:val="0"/>
      <w:marBottom w:val="0"/>
      <w:divBdr>
        <w:top w:val="none" w:sz="0" w:space="0" w:color="auto"/>
        <w:left w:val="none" w:sz="0" w:space="0" w:color="auto"/>
        <w:bottom w:val="none" w:sz="0" w:space="0" w:color="auto"/>
        <w:right w:val="none" w:sz="0" w:space="0" w:color="auto"/>
      </w:divBdr>
    </w:div>
    <w:div w:id="227617698">
      <w:bodyDiv w:val="1"/>
      <w:marLeft w:val="0"/>
      <w:marRight w:val="0"/>
      <w:marTop w:val="0"/>
      <w:marBottom w:val="0"/>
      <w:divBdr>
        <w:top w:val="none" w:sz="0" w:space="0" w:color="auto"/>
        <w:left w:val="none" w:sz="0" w:space="0" w:color="auto"/>
        <w:bottom w:val="none" w:sz="0" w:space="0" w:color="auto"/>
        <w:right w:val="none" w:sz="0" w:space="0" w:color="auto"/>
      </w:divBdr>
      <w:divsChild>
        <w:div w:id="104279547">
          <w:marLeft w:val="0"/>
          <w:marRight w:val="0"/>
          <w:marTop w:val="0"/>
          <w:marBottom w:val="0"/>
          <w:divBdr>
            <w:top w:val="none" w:sz="0" w:space="0" w:color="auto"/>
            <w:left w:val="none" w:sz="0" w:space="0" w:color="auto"/>
            <w:bottom w:val="none" w:sz="0" w:space="0" w:color="auto"/>
            <w:right w:val="none" w:sz="0" w:space="0" w:color="auto"/>
          </w:divBdr>
        </w:div>
      </w:divsChild>
    </w:div>
    <w:div w:id="273638762">
      <w:bodyDiv w:val="1"/>
      <w:marLeft w:val="0"/>
      <w:marRight w:val="0"/>
      <w:marTop w:val="0"/>
      <w:marBottom w:val="0"/>
      <w:divBdr>
        <w:top w:val="none" w:sz="0" w:space="0" w:color="auto"/>
        <w:left w:val="none" w:sz="0" w:space="0" w:color="auto"/>
        <w:bottom w:val="none" w:sz="0" w:space="0" w:color="auto"/>
        <w:right w:val="none" w:sz="0" w:space="0" w:color="auto"/>
      </w:divBdr>
    </w:div>
    <w:div w:id="316343948">
      <w:bodyDiv w:val="1"/>
      <w:marLeft w:val="0"/>
      <w:marRight w:val="0"/>
      <w:marTop w:val="0"/>
      <w:marBottom w:val="0"/>
      <w:divBdr>
        <w:top w:val="none" w:sz="0" w:space="0" w:color="auto"/>
        <w:left w:val="none" w:sz="0" w:space="0" w:color="auto"/>
        <w:bottom w:val="none" w:sz="0" w:space="0" w:color="auto"/>
        <w:right w:val="none" w:sz="0" w:space="0" w:color="auto"/>
      </w:divBdr>
    </w:div>
    <w:div w:id="394669897">
      <w:bodyDiv w:val="1"/>
      <w:marLeft w:val="0"/>
      <w:marRight w:val="0"/>
      <w:marTop w:val="0"/>
      <w:marBottom w:val="0"/>
      <w:divBdr>
        <w:top w:val="none" w:sz="0" w:space="0" w:color="auto"/>
        <w:left w:val="none" w:sz="0" w:space="0" w:color="auto"/>
        <w:bottom w:val="none" w:sz="0" w:space="0" w:color="auto"/>
        <w:right w:val="none" w:sz="0" w:space="0" w:color="auto"/>
      </w:divBdr>
    </w:div>
    <w:div w:id="429620719">
      <w:bodyDiv w:val="1"/>
      <w:marLeft w:val="0"/>
      <w:marRight w:val="0"/>
      <w:marTop w:val="0"/>
      <w:marBottom w:val="0"/>
      <w:divBdr>
        <w:top w:val="none" w:sz="0" w:space="0" w:color="auto"/>
        <w:left w:val="none" w:sz="0" w:space="0" w:color="auto"/>
        <w:bottom w:val="none" w:sz="0" w:space="0" w:color="auto"/>
        <w:right w:val="none" w:sz="0" w:space="0" w:color="auto"/>
      </w:divBdr>
      <w:divsChild>
        <w:div w:id="1225220524">
          <w:marLeft w:val="0"/>
          <w:marRight w:val="0"/>
          <w:marTop w:val="0"/>
          <w:marBottom w:val="0"/>
          <w:divBdr>
            <w:top w:val="none" w:sz="0" w:space="0" w:color="auto"/>
            <w:left w:val="none" w:sz="0" w:space="0" w:color="auto"/>
            <w:bottom w:val="none" w:sz="0" w:space="0" w:color="auto"/>
            <w:right w:val="none" w:sz="0" w:space="0" w:color="auto"/>
          </w:divBdr>
        </w:div>
      </w:divsChild>
    </w:div>
    <w:div w:id="480385836">
      <w:bodyDiv w:val="1"/>
      <w:marLeft w:val="0"/>
      <w:marRight w:val="0"/>
      <w:marTop w:val="0"/>
      <w:marBottom w:val="0"/>
      <w:divBdr>
        <w:top w:val="none" w:sz="0" w:space="0" w:color="auto"/>
        <w:left w:val="none" w:sz="0" w:space="0" w:color="auto"/>
        <w:bottom w:val="none" w:sz="0" w:space="0" w:color="auto"/>
        <w:right w:val="none" w:sz="0" w:space="0" w:color="auto"/>
      </w:divBdr>
    </w:div>
    <w:div w:id="502739487">
      <w:bodyDiv w:val="1"/>
      <w:marLeft w:val="0"/>
      <w:marRight w:val="0"/>
      <w:marTop w:val="0"/>
      <w:marBottom w:val="0"/>
      <w:divBdr>
        <w:top w:val="none" w:sz="0" w:space="0" w:color="auto"/>
        <w:left w:val="none" w:sz="0" w:space="0" w:color="auto"/>
        <w:bottom w:val="none" w:sz="0" w:space="0" w:color="auto"/>
        <w:right w:val="none" w:sz="0" w:space="0" w:color="auto"/>
      </w:divBdr>
    </w:div>
    <w:div w:id="506411131">
      <w:bodyDiv w:val="1"/>
      <w:marLeft w:val="0"/>
      <w:marRight w:val="0"/>
      <w:marTop w:val="0"/>
      <w:marBottom w:val="0"/>
      <w:divBdr>
        <w:top w:val="none" w:sz="0" w:space="0" w:color="auto"/>
        <w:left w:val="none" w:sz="0" w:space="0" w:color="auto"/>
        <w:bottom w:val="none" w:sz="0" w:space="0" w:color="auto"/>
        <w:right w:val="none" w:sz="0" w:space="0" w:color="auto"/>
      </w:divBdr>
      <w:divsChild>
        <w:div w:id="950891836">
          <w:marLeft w:val="0"/>
          <w:marRight w:val="0"/>
          <w:marTop w:val="0"/>
          <w:marBottom w:val="0"/>
          <w:divBdr>
            <w:top w:val="none" w:sz="0" w:space="0" w:color="auto"/>
            <w:left w:val="none" w:sz="0" w:space="0" w:color="auto"/>
            <w:bottom w:val="none" w:sz="0" w:space="0" w:color="auto"/>
            <w:right w:val="none" w:sz="0" w:space="0" w:color="auto"/>
          </w:divBdr>
        </w:div>
      </w:divsChild>
    </w:div>
    <w:div w:id="542912612">
      <w:bodyDiv w:val="1"/>
      <w:marLeft w:val="0"/>
      <w:marRight w:val="0"/>
      <w:marTop w:val="0"/>
      <w:marBottom w:val="0"/>
      <w:divBdr>
        <w:top w:val="none" w:sz="0" w:space="0" w:color="auto"/>
        <w:left w:val="none" w:sz="0" w:space="0" w:color="auto"/>
        <w:bottom w:val="none" w:sz="0" w:space="0" w:color="auto"/>
        <w:right w:val="none" w:sz="0" w:space="0" w:color="auto"/>
      </w:divBdr>
    </w:div>
    <w:div w:id="593516167">
      <w:bodyDiv w:val="1"/>
      <w:marLeft w:val="0"/>
      <w:marRight w:val="0"/>
      <w:marTop w:val="0"/>
      <w:marBottom w:val="0"/>
      <w:divBdr>
        <w:top w:val="none" w:sz="0" w:space="0" w:color="auto"/>
        <w:left w:val="none" w:sz="0" w:space="0" w:color="auto"/>
        <w:bottom w:val="none" w:sz="0" w:space="0" w:color="auto"/>
        <w:right w:val="none" w:sz="0" w:space="0" w:color="auto"/>
      </w:divBdr>
    </w:div>
    <w:div w:id="648746428">
      <w:bodyDiv w:val="1"/>
      <w:marLeft w:val="0"/>
      <w:marRight w:val="0"/>
      <w:marTop w:val="0"/>
      <w:marBottom w:val="0"/>
      <w:divBdr>
        <w:top w:val="none" w:sz="0" w:space="0" w:color="auto"/>
        <w:left w:val="none" w:sz="0" w:space="0" w:color="auto"/>
        <w:bottom w:val="none" w:sz="0" w:space="0" w:color="auto"/>
        <w:right w:val="none" w:sz="0" w:space="0" w:color="auto"/>
      </w:divBdr>
    </w:div>
    <w:div w:id="655307853">
      <w:bodyDiv w:val="1"/>
      <w:marLeft w:val="0"/>
      <w:marRight w:val="0"/>
      <w:marTop w:val="0"/>
      <w:marBottom w:val="0"/>
      <w:divBdr>
        <w:top w:val="none" w:sz="0" w:space="0" w:color="auto"/>
        <w:left w:val="none" w:sz="0" w:space="0" w:color="auto"/>
        <w:bottom w:val="none" w:sz="0" w:space="0" w:color="auto"/>
        <w:right w:val="none" w:sz="0" w:space="0" w:color="auto"/>
      </w:divBdr>
      <w:divsChild>
        <w:div w:id="473183050">
          <w:marLeft w:val="0"/>
          <w:marRight w:val="0"/>
          <w:marTop w:val="0"/>
          <w:marBottom w:val="0"/>
          <w:divBdr>
            <w:top w:val="none" w:sz="0" w:space="0" w:color="auto"/>
            <w:left w:val="none" w:sz="0" w:space="0" w:color="auto"/>
            <w:bottom w:val="none" w:sz="0" w:space="0" w:color="auto"/>
            <w:right w:val="none" w:sz="0" w:space="0" w:color="auto"/>
          </w:divBdr>
        </w:div>
      </w:divsChild>
    </w:div>
    <w:div w:id="657422793">
      <w:bodyDiv w:val="1"/>
      <w:marLeft w:val="0"/>
      <w:marRight w:val="0"/>
      <w:marTop w:val="0"/>
      <w:marBottom w:val="0"/>
      <w:divBdr>
        <w:top w:val="none" w:sz="0" w:space="0" w:color="auto"/>
        <w:left w:val="none" w:sz="0" w:space="0" w:color="auto"/>
        <w:bottom w:val="none" w:sz="0" w:space="0" w:color="auto"/>
        <w:right w:val="none" w:sz="0" w:space="0" w:color="auto"/>
      </w:divBdr>
      <w:divsChild>
        <w:div w:id="247539412">
          <w:marLeft w:val="0"/>
          <w:marRight w:val="0"/>
          <w:marTop w:val="0"/>
          <w:marBottom w:val="0"/>
          <w:divBdr>
            <w:top w:val="none" w:sz="0" w:space="0" w:color="auto"/>
            <w:left w:val="none" w:sz="0" w:space="0" w:color="auto"/>
            <w:bottom w:val="none" w:sz="0" w:space="0" w:color="auto"/>
            <w:right w:val="none" w:sz="0" w:space="0" w:color="auto"/>
          </w:divBdr>
        </w:div>
      </w:divsChild>
    </w:div>
    <w:div w:id="662202806">
      <w:bodyDiv w:val="1"/>
      <w:marLeft w:val="0"/>
      <w:marRight w:val="0"/>
      <w:marTop w:val="0"/>
      <w:marBottom w:val="0"/>
      <w:divBdr>
        <w:top w:val="none" w:sz="0" w:space="0" w:color="auto"/>
        <w:left w:val="none" w:sz="0" w:space="0" w:color="auto"/>
        <w:bottom w:val="none" w:sz="0" w:space="0" w:color="auto"/>
        <w:right w:val="none" w:sz="0" w:space="0" w:color="auto"/>
      </w:divBdr>
    </w:div>
    <w:div w:id="673806333">
      <w:bodyDiv w:val="1"/>
      <w:marLeft w:val="0"/>
      <w:marRight w:val="0"/>
      <w:marTop w:val="0"/>
      <w:marBottom w:val="0"/>
      <w:divBdr>
        <w:top w:val="none" w:sz="0" w:space="0" w:color="auto"/>
        <w:left w:val="none" w:sz="0" w:space="0" w:color="auto"/>
        <w:bottom w:val="none" w:sz="0" w:space="0" w:color="auto"/>
        <w:right w:val="none" w:sz="0" w:space="0" w:color="auto"/>
      </w:divBdr>
    </w:div>
    <w:div w:id="717629921">
      <w:bodyDiv w:val="1"/>
      <w:marLeft w:val="0"/>
      <w:marRight w:val="0"/>
      <w:marTop w:val="0"/>
      <w:marBottom w:val="0"/>
      <w:divBdr>
        <w:top w:val="none" w:sz="0" w:space="0" w:color="auto"/>
        <w:left w:val="none" w:sz="0" w:space="0" w:color="auto"/>
        <w:bottom w:val="none" w:sz="0" w:space="0" w:color="auto"/>
        <w:right w:val="none" w:sz="0" w:space="0" w:color="auto"/>
      </w:divBdr>
      <w:divsChild>
        <w:div w:id="1116215038">
          <w:marLeft w:val="0"/>
          <w:marRight w:val="0"/>
          <w:marTop w:val="0"/>
          <w:marBottom w:val="0"/>
          <w:divBdr>
            <w:top w:val="none" w:sz="0" w:space="0" w:color="auto"/>
            <w:left w:val="none" w:sz="0" w:space="0" w:color="auto"/>
            <w:bottom w:val="none" w:sz="0" w:space="0" w:color="auto"/>
            <w:right w:val="none" w:sz="0" w:space="0" w:color="auto"/>
          </w:divBdr>
        </w:div>
      </w:divsChild>
    </w:div>
    <w:div w:id="845284981">
      <w:bodyDiv w:val="1"/>
      <w:marLeft w:val="0"/>
      <w:marRight w:val="0"/>
      <w:marTop w:val="0"/>
      <w:marBottom w:val="0"/>
      <w:divBdr>
        <w:top w:val="none" w:sz="0" w:space="0" w:color="auto"/>
        <w:left w:val="none" w:sz="0" w:space="0" w:color="auto"/>
        <w:bottom w:val="none" w:sz="0" w:space="0" w:color="auto"/>
        <w:right w:val="none" w:sz="0" w:space="0" w:color="auto"/>
      </w:divBdr>
    </w:div>
    <w:div w:id="853764757">
      <w:bodyDiv w:val="1"/>
      <w:marLeft w:val="0"/>
      <w:marRight w:val="0"/>
      <w:marTop w:val="0"/>
      <w:marBottom w:val="0"/>
      <w:divBdr>
        <w:top w:val="none" w:sz="0" w:space="0" w:color="auto"/>
        <w:left w:val="none" w:sz="0" w:space="0" w:color="auto"/>
        <w:bottom w:val="none" w:sz="0" w:space="0" w:color="auto"/>
        <w:right w:val="none" w:sz="0" w:space="0" w:color="auto"/>
      </w:divBdr>
    </w:div>
    <w:div w:id="896551681">
      <w:bodyDiv w:val="1"/>
      <w:marLeft w:val="0"/>
      <w:marRight w:val="0"/>
      <w:marTop w:val="0"/>
      <w:marBottom w:val="0"/>
      <w:divBdr>
        <w:top w:val="none" w:sz="0" w:space="0" w:color="auto"/>
        <w:left w:val="none" w:sz="0" w:space="0" w:color="auto"/>
        <w:bottom w:val="none" w:sz="0" w:space="0" w:color="auto"/>
        <w:right w:val="none" w:sz="0" w:space="0" w:color="auto"/>
      </w:divBdr>
    </w:div>
    <w:div w:id="951400540">
      <w:bodyDiv w:val="1"/>
      <w:marLeft w:val="0"/>
      <w:marRight w:val="0"/>
      <w:marTop w:val="0"/>
      <w:marBottom w:val="0"/>
      <w:divBdr>
        <w:top w:val="none" w:sz="0" w:space="0" w:color="auto"/>
        <w:left w:val="none" w:sz="0" w:space="0" w:color="auto"/>
        <w:bottom w:val="none" w:sz="0" w:space="0" w:color="auto"/>
        <w:right w:val="none" w:sz="0" w:space="0" w:color="auto"/>
      </w:divBdr>
    </w:div>
    <w:div w:id="1049181594">
      <w:bodyDiv w:val="1"/>
      <w:marLeft w:val="0"/>
      <w:marRight w:val="0"/>
      <w:marTop w:val="0"/>
      <w:marBottom w:val="0"/>
      <w:divBdr>
        <w:top w:val="none" w:sz="0" w:space="0" w:color="auto"/>
        <w:left w:val="none" w:sz="0" w:space="0" w:color="auto"/>
        <w:bottom w:val="none" w:sz="0" w:space="0" w:color="auto"/>
        <w:right w:val="none" w:sz="0" w:space="0" w:color="auto"/>
      </w:divBdr>
    </w:div>
    <w:div w:id="1081832842">
      <w:bodyDiv w:val="1"/>
      <w:marLeft w:val="0"/>
      <w:marRight w:val="0"/>
      <w:marTop w:val="0"/>
      <w:marBottom w:val="0"/>
      <w:divBdr>
        <w:top w:val="none" w:sz="0" w:space="0" w:color="auto"/>
        <w:left w:val="none" w:sz="0" w:space="0" w:color="auto"/>
        <w:bottom w:val="none" w:sz="0" w:space="0" w:color="auto"/>
        <w:right w:val="none" w:sz="0" w:space="0" w:color="auto"/>
      </w:divBdr>
    </w:div>
    <w:div w:id="1082869807">
      <w:bodyDiv w:val="1"/>
      <w:marLeft w:val="0"/>
      <w:marRight w:val="0"/>
      <w:marTop w:val="0"/>
      <w:marBottom w:val="0"/>
      <w:divBdr>
        <w:top w:val="none" w:sz="0" w:space="0" w:color="auto"/>
        <w:left w:val="none" w:sz="0" w:space="0" w:color="auto"/>
        <w:bottom w:val="none" w:sz="0" w:space="0" w:color="auto"/>
        <w:right w:val="none" w:sz="0" w:space="0" w:color="auto"/>
      </w:divBdr>
    </w:div>
    <w:div w:id="1286354566">
      <w:bodyDiv w:val="1"/>
      <w:marLeft w:val="0"/>
      <w:marRight w:val="0"/>
      <w:marTop w:val="0"/>
      <w:marBottom w:val="0"/>
      <w:divBdr>
        <w:top w:val="none" w:sz="0" w:space="0" w:color="auto"/>
        <w:left w:val="none" w:sz="0" w:space="0" w:color="auto"/>
        <w:bottom w:val="none" w:sz="0" w:space="0" w:color="auto"/>
        <w:right w:val="none" w:sz="0" w:space="0" w:color="auto"/>
      </w:divBdr>
    </w:div>
    <w:div w:id="1295284516">
      <w:bodyDiv w:val="1"/>
      <w:marLeft w:val="0"/>
      <w:marRight w:val="0"/>
      <w:marTop w:val="0"/>
      <w:marBottom w:val="0"/>
      <w:divBdr>
        <w:top w:val="none" w:sz="0" w:space="0" w:color="auto"/>
        <w:left w:val="none" w:sz="0" w:space="0" w:color="auto"/>
        <w:bottom w:val="none" w:sz="0" w:space="0" w:color="auto"/>
        <w:right w:val="none" w:sz="0" w:space="0" w:color="auto"/>
      </w:divBdr>
    </w:div>
    <w:div w:id="1319310370">
      <w:bodyDiv w:val="1"/>
      <w:marLeft w:val="0"/>
      <w:marRight w:val="0"/>
      <w:marTop w:val="0"/>
      <w:marBottom w:val="0"/>
      <w:divBdr>
        <w:top w:val="none" w:sz="0" w:space="0" w:color="auto"/>
        <w:left w:val="none" w:sz="0" w:space="0" w:color="auto"/>
        <w:bottom w:val="none" w:sz="0" w:space="0" w:color="auto"/>
        <w:right w:val="none" w:sz="0" w:space="0" w:color="auto"/>
      </w:divBdr>
    </w:div>
    <w:div w:id="1334991066">
      <w:bodyDiv w:val="1"/>
      <w:marLeft w:val="0"/>
      <w:marRight w:val="0"/>
      <w:marTop w:val="0"/>
      <w:marBottom w:val="0"/>
      <w:divBdr>
        <w:top w:val="none" w:sz="0" w:space="0" w:color="auto"/>
        <w:left w:val="none" w:sz="0" w:space="0" w:color="auto"/>
        <w:bottom w:val="none" w:sz="0" w:space="0" w:color="auto"/>
        <w:right w:val="none" w:sz="0" w:space="0" w:color="auto"/>
      </w:divBdr>
    </w:div>
    <w:div w:id="1366100928">
      <w:bodyDiv w:val="1"/>
      <w:marLeft w:val="0"/>
      <w:marRight w:val="0"/>
      <w:marTop w:val="0"/>
      <w:marBottom w:val="0"/>
      <w:divBdr>
        <w:top w:val="none" w:sz="0" w:space="0" w:color="auto"/>
        <w:left w:val="none" w:sz="0" w:space="0" w:color="auto"/>
        <w:bottom w:val="none" w:sz="0" w:space="0" w:color="auto"/>
        <w:right w:val="none" w:sz="0" w:space="0" w:color="auto"/>
      </w:divBdr>
    </w:div>
    <w:div w:id="1384016970">
      <w:bodyDiv w:val="1"/>
      <w:marLeft w:val="0"/>
      <w:marRight w:val="0"/>
      <w:marTop w:val="0"/>
      <w:marBottom w:val="0"/>
      <w:divBdr>
        <w:top w:val="none" w:sz="0" w:space="0" w:color="auto"/>
        <w:left w:val="none" w:sz="0" w:space="0" w:color="auto"/>
        <w:bottom w:val="none" w:sz="0" w:space="0" w:color="auto"/>
        <w:right w:val="none" w:sz="0" w:space="0" w:color="auto"/>
      </w:divBdr>
      <w:divsChild>
        <w:div w:id="1968390361">
          <w:marLeft w:val="0"/>
          <w:marRight w:val="0"/>
          <w:marTop w:val="0"/>
          <w:marBottom w:val="0"/>
          <w:divBdr>
            <w:top w:val="none" w:sz="0" w:space="0" w:color="auto"/>
            <w:left w:val="none" w:sz="0" w:space="0" w:color="auto"/>
            <w:bottom w:val="none" w:sz="0" w:space="0" w:color="auto"/>
            <w:right w:val="none" w:sz="0" w:space="0" w:color="auto"/>
          </w:divBdr>
        </w:div>
      </w:divsChild>
    </w:div>
    <w:div w:id="1392314337">
      <w:bodyDiv w:val="1"/>
      <w:marLeft w:val="0"/>
      <w:marRight w:val="0"/>
      <w:marTop w:val="0"/>
      <w:marBottom w:val="0"/>
      <w:divBdr>
        <w:top w:val="none" w:sz="0" w:space="0" w:color="auto"/>
        <w:left w:val="none" w:sz="0" w:space="0" w:color="auto"/>
        <w:bottom w:val="none" w:sz="0" w:space="0" w:color="auto"/>
        <w:right w:val="none" w:sz="0" w:space="0" w:color="auto"/>
      </w:divBdr>
    </w:div>
    <w:div w:id="1432235572">
      <w:bodyDiv w:val="1"/>
      <w:marLeft w:val="0"/>
      <w:marRight w:val="0"/>
      <w:marTop w:val="0"/>
      <w:marBottom w:val="0"/>
      <w:divBdr>
        <w:top w:val="none" w:sz="0" w:space="0" w:color="auto"/>
        <w:left w:val="none" w:sz="0" w:space="0" w:color="auto"/>
        <w:bottom w:val="none" w:sz="0" w:space="0" w:color="auto"/>
        <w:right w:val="none" w:sz="0" w:space="0" w:color="auto"/>
      </w:divBdr>
    </w:div>
    <w:div w:id="1455441889">
      <w:bodyDiv w:val="1"/>
      <w:marLeft w:val="0"/>
      <w:marRight w:val="0"/>
      <w:marTop w:val="0"/>
      <w:marBottom w:val="0"/>
      <w:divBdr>
        <w:top w:val="none" w:sz="0" w:space="0" w:color="auto"/>
        <w:left w:val="none" w:sz="0" w:space="0" w:color="auto"/>
        <w:bottom w:val="none" w:sz="0" w:space="0" w:color="auto"/>
        <w:right w:val="none" w:sz="0" w:space="0" w:color="auto"/>
      </w:divBdr>
    </w:div>
    <w:div w:id="1515925322">
      <w:bodyDiv w:val="1"/>
      <w:marLeft w:val="0"/>
      <w:marRight w:val="0"/>
      <w:marTop w:val="0"/>
      <w:marBottom w:val="0"/>
      <w:divBdr>
        <w:top w:val="none" w:sz="0" w:space="0" w:color="auto"/>
        <w:left w:val="none" w:sz="0" w:space="0" w:color="auto"/>
        <w:bottom w:val="none" w:sz="0" w:space="0" w:color="auto"/>
        <w:right w:val="none" w:sz="0" w:space="0" w:color="auto"/>
      </w:divBdr>
    </w:div>
    <w:div w:id="1608852769">
      <w:bodyDiv w:val="1"/>
      <w:marLeft w:val="0"/>
      <w:marRight w:val="0"/>
      <w:marTop w:val="0"/>
      <w:marBottom w:val="0"/>
      <w:divBdr>
        <w:top w:val="none" w:sz="0" w:space="0" w:color="auto"/>
        <w:left w:val="none" w:sz="0" w:space="0" w:color="auto"/>
        <w:bottom w:val="none" w:sz="0" w:space="0" w:color="auto"/>
        <w:right w:val="none" w:sz="0" w:space="0" w:color="auto"/>
      </w:divBdr>
    </w:div>
    <w:div w:id="1628656277">
      <w:bodyDiv w:val="1"/>
      <w:marLeft w:val="0"/>
      <w:marRight w:val="0"/>
      <w:marTop w:val="0"/>
      <w:marBottom w:val="0"/>
      <w:divBdr>
        <w:top w:val="none" w:sz="0" w:space="0" w:color="auto"/>
        <w:left w:val="none" w:sz="0" w:space="0" w:color="auto"/>
        <w:bottom w:val="none" w:sz="0" w:space="0" w:color="auto"/>
        <w:right w:val="none" w:sz="0" w:space="0" w:color="auto"/>
      </w:divBdr>
    </w:div>
    <w:div w:id="1631008698">
      <w:bodyDiv w:val="1"/>
      <w:marLeft w:val="0"/>
      <w:marRight w:val="0"/>
      <w:marTop w:val="0"/>
      <w:marBottom w:val="0"/>
      <w:divBdr>
        <w:top w:val="none" w:sz="0" w:space="0" w:color="auto"/>
        <w:left w:val="none" w:sz="0" w:space="0" w:color="auto"/>
        <w:bottom w:val="none" w:sz="0" w:space="0" w:color="auto"/>
        <w:right w:val="none" w:sz="0" w:space="0" w:color="auto"/>
      </w:divBdr>
    </w:div>
    <w:div w:id="1637491769">
      <w:bodyDiv w:val="1"/>
      <w:marLeft w:val="0"/>
      <w:marRight w:val="0"/>
      <w:marTop w:val="0"/>
      <w:marBottom w:val="0"/>
      <w:divBdr>
        <w:top w:val="none" w:sz="0" w:space="0" w:color="auto"/>
        <w:left w:val="none" w:sz="0" w:space="0" w:color="auto"/>
        <w:bottom w:val="none" w:sz="0" w:space="0" w:color="auto"/>
        <w:right w:val="none" w:sz="0" w:space="0" w:color="auto"/>
      </w:divBdr>
      <w:divsChild>
        <w:div w:id="1059210200">
          <w:marLeft w:val="0"/>
          <w:marRight w:val="0"/>
          <w:marTop w:val="0"/>
          <w:marBottom w:val="0"/>
          <w:divBdr>
            <w:top w:val="none" w:sz="0" w:space="0" w:color="auto"/>
            <w:left w:val="none" w:sz="0" w:space="0" w:color="auto"/>
            <w:bottom w:val="none" w:sz="0" w:space="0" w:color="auto"/>
            <w:right w:val="none" w:sz="0" w:space="0" w:color="auto"/>
          </w:divBdr>
        </w:div>
      </w:divsChild>
    </w:div>
    <w:div w:id="1667125255">
      <w:bodyDiv w:val="1"/>
      <w:marLeft w:val="0"/>
      <w:marRight w:val="0"/>
      <w:marTop w:val="0"/>
      <w:marBottom w:val="0"/>
      <w:divBdr>
        <w:top w:val="none" w:sz="0" w:space="0" w:color="auto"/>
        <w:left w:val="none" w:sz="0" w:space="0" w:color="auto"/>
        <w:bottom w:val="none" w:sz="0" w:space="0" w:color="auto"/>
        <w:right w:val="none" w:sz="0" w:space="0" w:color="auto"/>
      </w:divBdr>
    </w:div>
    <w:div w:id="1685010662">
      <w:bodyDiv w:val="1"/>
      <w:marLeft w:val="0"/>
      <w:marRight w:val="0"/>
      <w:marTop w:val="0"/>
      <w:marBottom w:val="0"/>
      <w:divBdr>
        <w:top w:val="none" w:sz="0" w:space="0" w:color="auto"/>
        <w:left w:val="none" w:sz="0" w:space="0" w:color="auto"/>
        <w:bottom w:val="none" w:sz="0" w:space="0" w:color="auto"/>
        <w:right w:val="none" w:sz="0" w:space="0" w:color="auto"/>
      </w:divBdr>
    </w:div>
    <w:div w:id="1714386525">
      <w:bodyDiv w:val="1"/>
      <w:marLeft w:val="0"/>
      <w:marRight w:val="0"/>
      <w:marTop w:val="0"/>
      <w:marBottom w:val="0"/>
      <w:divBdr>
        <w:top w:val="none" w:sz="0" w:space="0" w:color="auto"/>
        <w:left w:val="none" w:sz="0" w:space="0" w:color="auto"/>
        <w:bottom w:val="none" w:sz="0" w:space="0" w:color="auto"/>
        <w:right w:val="none" w:sz="0" w:space="0" w:color="auto"/>
      </w:divBdr>
    </w:div>
    <w:div w:id="1763912472">
      <w:bodyDiv w:val="1"/>
      <w:marLeft w:val="0"/>
      <w:marRight w:val="0"/>
      <w:marTop w:val="0"/>
      <w:marBottom w:val="0"/>
      <w:divBdr>
        <w:top w:val="none" w:sz="0" w:space="0" w:color="auto"/>
        <w:left w:val="none" w:sz="0" w:space="0" w:color="auto"/>
        <w:bottom w:val="none" w:sz="0" w:space="0" w:color="auto"/>
        <w:right w:val="none" w:sz="0" w:space="0" w:color="auto"/>
      </w:divBdr>
    </w:div>
    <w:div w:id="1797410328">
      <w:bodyDiv w:val="1"/>
      <w:marLeft w:val="0"/>
      <w:marRight w:val="0"/>
      <w:marTop w:val="0"/>
      <w:marBottom w:val="0"/>
      <w:divBdr>
        <w:top w:val="none" w:sz="0" w:space="0" w:color="auto"/>
        <w:left w:val="none" w:sz="0" w:space="0" w:color="auto"/>
        <w:bottom w:val="none" w:sz="0" w:space="0" w:color="auto"/>
        <w:right w:val="none" w:sz="0" w:space="0" w:color="auto"/>
      </w:divBdr>
    </w:div>
    <w:div w:id="1809518035">
      <w:bodyDiv w:val="1"/>
      <w:marLeft w:val="0"/>
      <w:marRight w:val="0"/>
      <w:marTop w:val="0"/>
      <w:marBottom w:val="0"/>
      <w:divBdr>
        <w:top w:val="none" w:sz="0" w:space="0" w:color="auto"/>
        <w:left w:val="none" w:sz="0" w:space="0" w:color="auto"/>
        <w:bottom w:val="none" w:sz="0" w:space="0" w:color="auto"/>
        <w:right w:val="none" w:sz="0" w:space="0" w:color="auto"/>
      </w:divBdr>
    </w:div>
    <w:div w:id="1863519604">
      <w:bodyDiv w:val="1"/>
      <w:marLeft w:val="0"/>
      <w:marRight w:val="0"/>
      <w:marTop w:val="0"/>
      <w:marBottom w:val="0"/>
      <w:divBdr>
        <w:top w:val="none" w:sz="0" w:space="0" w:color="auto"/>
        <w:left w:val="none" w:sz="0" w:space="0" w:color="auto"/>
        <w:bottom w:val="none" w:sz="0" w:space="0" w:color="auto"/>
        <w:right w:val="none" w:sz="0" w:space="0" w:color="auto"/>
      </w:divBdr>
    </w:div>
    <w:div w:id="1893925340">
      <w:bodyDiv w:val="1"/>
      <w:marLeft w:val="0"/>
      <w:marRight w:val="0"/>
      <w:marTop w:val="0"/>
      <w:marBottom w:val="0"/>
      <w:divBdr>
        <w:top w:val="none" w:sz="0" w:space="0" w:color="auto"/>
        <w:left w:val="none" w:sz="0" w:space="0" w:color="auto"/>
        <w:bottom w:val="none" w:sz="0" w:space="0" w:color="auto"/>
        <w:right w:val="none" w:sz="0" w:space="0" w:color="auto"/>
      </w:divBdr>
    </w:div>
    <w:div w:id="1908688767">
      <w:bodyDiv w:val="1"/>
      <w:marLeft w:val="0"/>
      <w:marRight w:val="0"/>
      <w:marTop w:val="0"/>
      <w:marBottom w:val="0"/>
      <w:divBdr>
        <w:top w:val="none" w:sz="0" w:space="0" w:color="auto"/>
        <w:left w:val="none" w:sz="0" w:space="0" w:color="auto"/>
        <w:bottom w:val="none" w:sz="0" w:space="0" w:color="auto"/>
        <w:right w:val="none" w:sz="0" w:space="0" w:color="auto"/>
      </w:divBdr>
      <w:divsChild>
        <w:div w:id="1025211424">
          <w:marLeft w:val="0"/>
          <w:marRight w:val="0"/>
          <w:marTop w:val="0"/>
          <w:marBottom w:val="0"/>
          <w:divBdr>
            <w:top w:val="none" w:sz="0" w:space="0" w:color="auto"/>
            <w:left w:val="none" w:sz="0" w:space="0" w:color="auto"/>
            <w:bottom w:val="none" w:sz="0" w:space="0" w:color="auto"/>
            <w:right w:val="none" w:sz="0" w:space="0" w:color="auto"/>
          </w:divBdr>
        </w:div>
      </w:divsChild>
    </w:div>
    <w:div w:id="1965424999">
      <w:bodyDiv w:val="1"/>
      <w:marLeft w:val="0"/>
      <w:marRight w:val="0"/>
      <w:marTop w:val="0"/>
      <w:marBottom w:val="0"/>
      <w:divBdr>
        <w:top w:val="none" w:sz="0" w:space="0" w:color="auto"/>
        <w:left w:val="none" w:sz="0" w:space="0" w:color="auto"/>
        <w:bottom w:val="none" w:sz="0" w:space="0" w:color="auto"/>
        <w:right w:val="none" w:sz="0" w:space="0" w:color="auto"/>
      </w:divBdr>
    </w:div>
    <w:div w:id="1977953061">
      <w:bodyDiv w:val="1"/>
      <w:marLeft w:val="0"/>
      <w:marRight w:val="0"/>
      <w:marTop w:val="0"/>
      <w:marBottom w:val="0"/>
      <w:divBdr>
        <w:top w:val="none" w:sz="0" w:space="0" w:color="auto"/>
        <w:left w:val="none" w:sz="0" w:space="0" w:color="auto"/>
        <w:bottom w:val="none" w:sz="0" w:space="0" w:color="auto"/>
        <w:right w:val="none" w:sz="0" w:space="0" w:color="auto"/>
      </w:divBdr>
    </w:div>
    <w:div w:id="1997106813">
      <w:bodyDiv w:val="1"/>
      <w:marLeft w:val="0"/>
      <w:marRight w:val="0"/>
      <w:marTop w:val="0"/>
      <w:marBottom w:val="0"/>
      <w:divBdr>
        <w:top w:val="none" w:sz="0" w:space="0" w:color="auto"/>
        <w:left w:val="none" w:sz="0" w:space="0" w:color="auto"/>
        <w:bottom w:val="none" w:sz="0" w:space="0" w:color="auto"/>
        <w:right w:val="none" w:sz="0" w:space="0" w:color="auto"/>
      </w:divBdr>
      <w:divsChild>
        <w:div w:id="2053311005">
          <w:marLeft w:val="0"/>
          <w:marRight w:val="0"/>
          <w:marTop w:val="0"/>
          <w:marBottom w:val="0"/>
          <w:divBdr>
            <w:top w:val="none" w:sz="0" w:space="0" w:color="auto"/>
            <w:left w:val="none" w:sz="0" w:space="0" w:color="auto"/>
            <w:bottom w:val="none" w:sz="0" w:space="0" w:color="auto"/>
            <w:right w:val="none" w:sz="0" w:space="0" w:color="auto"/>
          </w:divBdr>
        </w:div>
      </w:divsChild>
    </w:div>
    <w:div w:id="2075472401">
      <w:bodyDiv w:val="1"/>
      <w:marLeft w:val="0"/>
      <w:marRight w:val="0"/>
      <w:marTop w:val="0"/>
      <w:marBottom w:val="0"/>
      <w:divBdr>
        <w:top w:val="none" w:sz="0" w:space="0" w:color="auto"/>
        <w:left w:val="none" w:sz="0" w:space="0" w:color="auto"/>
        <w:bottom w:val="none" w:sz="0" w:space="0" w:color="auto"/>
        <w:right w:val="none" w:sz="0" w:space="0" w:color="auto"/>
      </w:divBdr>
      <w:divsChild>
        <w:div w:id="2074622339">
          <w:marLeft w:val="0"/>
          <w:marRight w:val="0"/>
          <w:marTop w:val="0"/>
          <w:marBottom w:val="0"/>
          <w:divBdr>
            <w:top w:val="none" w:sz="0" w:space="0" w:color="auto"/>
            <w:left w:val="none" w:sz="0" w:space="0" w:color="auto"/>
            <w:bottom w:val="none" w:sz="0" w:space="0" w:color="auto"/>
            <w:right w:val="none" w:sz="0" w:space="0" w:color="auto"/>
          </w:divBdr>
        </w:div>
      </w:divsChild>
    </w:div>
    <w:div w:id="2093770725">
      <w:bodyDiv w:val="1"/>
      <w:marLeft w:val="0"/>
      <w:marRight w:val="0"/>
      <w:marTop w:val="0"/>
      <w:marBottom w:val="0"/>
      <w:divBdr>
        <w:top w:val="none" w:sz="0" w:space="0" w:color="auto"/>
        <w:left w:val="none" w:sz="0" w:space="0" w:color="auto"/>
        <w:bottom w:val="none" w:sz="0" w:space="0" w:color="auto"/>
        <w:right w:val="none" w:sz="0" w:space="0" w:color="auto"/>
      </w:divBdr>
      <w:divsChild>
        <w:div w:id="89662159">
          <w:marLeft w:val="0"/>
          <w:marRight w:val="0"/>
          <w:marTop w:val="0"/>
          <w:marBottom w:val="0"/>
          <w:divBdr>
            <w:top w:val="none" w:sz="0" w:space="0" w:color="auto"/>
            <w:left w:val="none" w:sz="0" w:space="0" w:color="auto"/>
            <w:bottom w:val="none" w:sz="0" w:space="0" w:color="auto"/>
            <w:right w:val="none" w:sz="0" w:space="0" w:color="auto"/>
          </w:divBdr>
          <w:divsChild>
            <w:div w:id="747387611">
              <w:marLeft w:val="0"/>
              <w:marRight w:val="0"/>
              <w:marTop w:val="0"/>
              <w:marBottom w:val="0"/>
              <w:divBdr>
                <w:top w:val="none" w:sz="0" w:space="0" w:color="auto"/>
                <w:left w:val="none" w:sz="0" w:space="0" w:color="auto"/>
                <w:bottom w:val="none" w:sz="0" w:space="0" w:color="auto"/>
                <w:right w:val="none" w:sz="0" w:space="0" w:color="auto"/>
              </w:divBdr>
              <w:divsChild>
                <w:div w:id="303119692">
                  <w:marLeft w:val="0"/>
                  <w:marRight w:val="0"/>
                  <w:marTop w:val="0"/>
                  <w:marBottom w:val="0"/>
                  <w:divBdr>
                    <w:top w:val="none" w:sz="0" w:space="0" w:color="auto"/>
                    <w:left w:val="none" w:sz="0" w:space="0" w:color="auto"/>
                    <w:bottom w:val="none" w:sz="0" w:space="0" w:color="auto"/>
                    <w:right w:val="none" w:sz="0" w:space="0" w:color="auto"/>
                  </w:divBdr>
                  <w:divsChild>
                    <w:div w:id="1938783895">
                      <w:marLeft w:val="0"/>
                      <w:marRight w:val="0"/>
                      <w:marTop w:val="0"/>
                      <w:marBottom w:val="0"/>
                      <w:divBdr>
                        <w:top w:val="none" w:sz="0" w:space="0" w:color="auto"/>
                        <w:left w:val="none" w:sz="0" w:space="0" w:color="auto"/>
                        <w:bottom w:val="none" w:sz="0" w:space="0" w:color="auto"/>
                        <w:right w:val="none" w:sz="0" w:space="0" w:color="auto"/>
                      </w:divBdr>
                      <w:divsChild>
                        <w:div w:id="1839883321">
                          <w:marLeft w:val="0"/>
                          <w:marRight w:val="0"/>
                          <w:marTop w:val="0"/>
                          <w:marBottom w:val="0"/>
                          <w:divBdr>
                            <w:top w:val="none" w:sz="0" w:space="0" w:color="auto"/>
                            <w:left w:val="none" w:sz="0" w:space="0" w:color="auto"/>
                            <w:bottom w:val="none" w:sz="0" w:space="0" w:color="auto"/>
                            <w:right w:val="none" w:sz="0" w:space="0" w:color="auto"/>
                          </w:divBdr>
                          <w:divsChild>
                            <w:div w:id="546451375">
                              <w:marLeft w:val="0"/>
                              <w:marRight w:val="0"/>
                              <w:marTop w:val="0"/>
                              <w:marBottom w:val="0"/>
                              <w:divBdr>
                                <w:top w:val="none" w:sz="0" w:space="0" w:color="auto"/>
                                <w:left w:val="none" w:sz="0" w:space="0" w:color="auto"/>
                                <w:bottom w:val="none" w:sz="0" w:space="0" w:color="auto"/>
                                <w:right w:val="none" w:sz="0" w:space="0" w:color="auto"/>
                              </w:divBdr>
                              <w:divsChild>
                                <w:div w:id="1882128785">
                                  <w:marLeft w:val="0"/>
                                  <w:marRight w:val="0"/>
                                  <w:marTop w:val="0"/>
                                  <w:marBottom w:val="0"/>
                                  <w:divBdr>
                                    <w:top w:val="none" w:sz="0" w:space="0" w:color="auto"/>
                                    <w:left w:val="none" w:sz="0" w:space="0" w:color="auto"/>
                                    <w:bottom w:val="none" w:sz="0" w:space="0" w:color="auto"/>
                                    <w:right w:val="none" w:sz="0" w:space="0" w:color="auto"/>
                                  </w:divBdr>
                                  <w:divsChild>
                                    <w:div w:id="1073238458">
                                      <w:marLeft w:val="0"/>
                                      <w:marRight w:val="0"/>
                                      <w:marTop w:val="0"/>
                                      <w:marBottom w:val="0"/>
                                      <w:divBdr>
                                        <w:top w:val="none" w:sz="0" w:space="0" w:color="auto"/>
                                        <w:left w:val="none" w:sz="0" w:space="0" w:color="auto"/>
                                        <w:bottom w:val="none" w:sz="0" w:space="0" w:color="auto"/>
                                        <w:right w:val="none" w:sz="0" w:space="0" w:color="auto"/>
                                      </w:divBdr>
                                      <w:divsChild>
                                        <w:div w:id="2034456760">
                                          <w:marLeft w:val="0"/>
                                          <w:marRight w:val="0"/>
                                          <w:marTop w:val="0"/>
                                          <w:marBottom w:val="0"/>
                                          <w:divBdr>
                                            <w:top w:val="none" w:sz="0" w:space="0" w:color="auto"/>
                                            <w:left w:val="none" w:sz="0" w:space="0" w:color="auto"/>
                                            <w:bottom w:val="none" w:sz="0" w:space="0" w:color="auto"/>
                                            <w:right w:val="none" w:sz="0" w:space="0" w:color="auto"/>
                                          </w:divBdr>
                                          <w:divsChild>
                                            <w:div w:id="2114857746">
                                              <w:marLeft w:val="0"/>
                                              <w:marRight w:val="0"/>
                                              <w:marTop w:val="0"/>
                                              <w:marBottom w:val="0"/>
                                              <w:divBdr>
                                                <w:top w:val="none" w:sz="0" w:space="0" w:color="auto"/>
                                                <w:left w:val="none" w:sz="0" w:space="0" w:color="auto"/>
                                                <w:bottom w:val="none" w:sz="0" w:space="0" w:color="auto"/>
                                                <w:right w:val="none" w:sz="0" w:space="0" w:color="auto"/>
                                              </w:divBdr>
                                              <w:divsChild>
                                                <w:div w:id="2034720835">
                                                  <w:marLeft w:val="0"/>
                                                  <w:marRight w:val="0"/>
                                                  <w:marTop w:val="0"/>
                                                  <w:marBottom w:val="0"/>
                                                  <w:divBdr>
                                                    <w:top w:val="none" w:sz="0" w:space="0" w:color="auto"/>
                                                    <w:left w:val="none" w:sz="0" w:space="0" w:color="auto"/>
                                                    <w:bottom w:val="none" w:sz="0" w:space="0" w:color="auto"/>
                                                    <w:right w:val="none" w:sz="0" w:space="0" w:color="auto"/>
                                                  </w:divBdr>
                                                  <w:divsChild>
                                                    <w:div w:id="314186560">
                                                      <w:marLeft w:val="0"/>
                                                      <w:marRight w:val="0"/>
                                                      <w:marTop w:val="0"/>
                                                      <w:marBottom w:val="0"/>
                                                      <w:divBdr>
                                                        <w:top w:val="single" w:sz="6" w:space="0" w:color="auto"/>
                                                        <w:left w:val="none" w:sz="0" w:space="0" w:color="auto"/>
                                                        <w:bottom w:val="single" w:sz="6" w:space="0" w:color="auto"/>
                                                        <w:right w:val="none" w:sz="0" w:space="0" w:color="auto"/>
                                                      </w:divBdr>
                                                      <w:divsChild>
                                                        <w:div w:id="234437840">
                                                          <w:marLeft w:val="0"/>
                                                          <w:marRight w:val="0"/>
                                                          <w:marTop w:val="0"/>
                                                          <w:marBottom w:val="0"/>
                                                          <w:divBdr>
                                                            <w:top w:val="none" w:sz="0" w:space="0" w:color="auto"/>
                                                            <w:left w:val="none" w:sz="0" w:space="0" w:color="auto"/>
                                                            <w:bottom w:val="none" w:sz="0" w:space="0" w:color="auto"/>
                                                            <w:right w:val="none" w:sz="0" w:space="0" w:color="auto"/>
                                                          </w:divBdr>
                                                          <w:divsChild>
                                                            <w:div w:id="1313487046">
                                                              <w:marLeft w:val="0"/>
                                                              <w:marRight w:val="0"/>
                                                              <w:marTop w:val="0"/>
                                                              <w:marBottom w:val="0"/>
                                                              <w:divBdr>
                                                                <w:top w:val="none" w:sz="0" w:space="0" w:color="auto"/>
                                                                <w:left w:val="none" w:sz="0" w:space="0" w:color="auto"/>
                                                                <w:bottom w:val="none" w:sz="0" w:space="0" w:color="auto"/>
                                                                <w:right w:val="none" w:sz="0" w:space="0" w:color="auto"/>
                                                              </w:divBdr>
                                                              <w:divsChild>
                                                                <w:div w:id="949822608">
                                                                  <w:marLeft w:val="0"/>
                                                                  <w:marRight w:val="0"/>
                                                                  <w:marTop w:val="0"/>
                                                                  <w:marBottom w:val="0"/>
                                                                  <w:divBdr>
                                                                    <w:top w:val="none" w:sz="0" w:space="0" w:color="auto"/>
                                                                    <w:left w:val="none" w:sz="0" w:space="0" w:color="auto"/>
                                                                    <w:bottom w:val="none" w:sz="0" w:space="0" w:color="auto"/>
                                                                    <w:right w:val="none" w:sz="0" w:space="0" w:color="auto"/>
                                                                  </w:divBdr>
                                                                  <w:divsChild>
                                                                    <w:div w:id="362632446">
                                                                      <w:marLeft w:val="0"/>
                                                                      <w:marRight w:val="0"/>
                                                                      <w:marTop w:val="0"/>
                                                                      <w:marBottom w:val="0"/>
                                                                      <w:divBdr>
                                                                        <w:top w:val="none" w:sz="0" w:space="0" w:color="auto"/>
                                                                        <w:left w:val="none" w:sz="0" w:space="0" w:color="auto"/>
                                                                        <w:bottom w:val="none" w:sz="0" w:space="0" w:color="auto"/>
                                                                        <w:right w:val="none" w:sz="0" w:space="0" w:color="auto"/>
                                                                      </w:divBdr>
                                                                      <w:divsChild>
                                                                        <w:div w:id="321665349">
                                                                          <w:marLeft w:val="0"/>
                                                                          <w:marRight w:val="0"/>
                                                                          <w:marTop w:val="0"/>
                                                                          <w:marBottom w:val="0"/>
                                                                          <w:divBdr>
                                                                            <w:top w:val="none" w:sz="0" w:space="0" w:color="auto"/>
                                                                            <w:left w:val="none" w:sz="0" w:space="0" w:color="auto"/>
                                                                            <w:bottom w:val="none" w:sz="0" w:space="0" w:color="auto"/>
                                                                            <w:right w:val="none" w:sz="0" w:space="0" w:color="auto"/>
                                                                          </w:divBdr>
                                                                          <w:divsChild>
                                                                            <w:div w:id="1798645239">
                                                                              <w:marLeft w:val="0"/>
                                                                              <w:marRight w:val="0"/>
                                                                              <w:marTop w:val="0"/>
                                                                              <w:marBottom w:val="0"/>
                                                                              <w:divBdr>
                                                                                <w:top w:val="none" w:sz="0" w:space="0" w:color="auto"/>
                                                                                <w:left w:val="none" w:sz="0" w:space="0" w:color="auto"/>
                                                                                <w:bottom w:val="none" w:sz="0" w:space="0" w:color="auto"/>
                                                                                <w:right w:val="none" w:sz="0" w:space="0" w:color="auto"/>
                                                                              </w:divBdr>
                                                                              <w:divsChild>
                                                                                <w:div w:id="1085541634">
                                                                                  <w:marLeft w:val="0"/>
                                                                                  <w:marRight w:val="0"/>
                                                                                  <w:marTop w:val="0"/>
                                                                                  <w:marBottom w:val="0"/>
                                                                                  <w:divBdr>
                                                                                    <w:top w:val="none" w:sz="0" w:space="0" w:color="auto"/>
                                                                                    <w:left w:val="none" w:sz="0" w:space="0" w:color="auto"/>
                                                                                    <w:bottom w:val="none" w:sz="0" w:space="0" w:color="auto"/>
                                                                                    <w:right w:val="none" w:sz="0" w:space="0" w:color="auto"/>
                                                                                  </w:divBdr>
                                                                                </w:div>
                                                                                <w:div w:id="516702402">
                                                                                  <w:marLeft w:val="0"/>
                                                                                  <w:marRight w:val="0"/>
                                                                                  <w:marTop w:val="0"/>
                                                                                  <w:marBottom w:val="0"/>
                                                                                  <w:divBdr>
                                                                                    <w:top w:val="none" w:sz="0" w:space="0" w:color="auto"/>
                                                                                    <w:left w:val="none" w:sz="0" w:space="0" w:color="auto"/>
                                                                                    <w:bottom w:val="none" w:sz="0" w:space="0" w:color="auto"/>
                                                                                    <w:right w:val="none" w:sz="0" w:space="0" w:color="auto"/>
                                                                                  </w:divBdr>
                                                                                </w:div>
                                                                                <w:div w:id="2089113922">
                                                                                  <w:marLeft w:val="0"/>
                                                                                  <w:marRight w:val="0"/>
                                                                                  <w:marTop w:val="0"/>
                                                                                  <w:marBottom w:val="0"/>
                                                                                  <w:divBdr>
                                                                                    <w:top w:val="none" w:sz="0" w:space="0" w:color="auto"/>
                                                                                    <w:left w:val="none" w:sz="0" w:space="0" w:color="auto"/>
                                                                                    <w:bottom w:val="none" w:sz="0" w:space="0" w:color="auto"/>
                                                                                    <w:right w:val="none" w:sz="0" w:space="0" w:color="auto"/>
                                                                                  </w:divBdr>
                                                                                </w:div>
                                                                                <w:div w:id="1852647899">
                                                                                  <w:marLeft w:val="0"/>
                                                                                  <w:marRight w:val="0"/>
                                                                                  <w:marTop w:val="0"/>
                                                                                  <w:marBottom w:val="0"/>
                                                                                  <w:divBdr>
                                                                                    <w:top w:val="none" w:sz="0" w:space="0" w:color="auto"/>
                                                                                    <w:left w:val="none" w:sz="0" w:space="0" w:color="auto"/>
                                                                                    <w:bottom w:val="none" w:sz="0" w:space="0" w:color="auto"/>
                                                                                    <w:right w:val="none" w:sz="0" w:space="0" w:color="auto"/>
                                                                                  </w:divBdr>
                                                                                </w:div>
                                                                                <w:div w:id="1570456262">
                                                                                  <w:marLeft w:val="0"/>
                                                                                  <w:marRight w:val="0"/>
                                                                                  <w:marTop w:val="0"/>
                                                                                  <w:marBottom w:val="0"/>
                                                                                  <w:divBdr>
                                                                                    <w:top w:val="none" w:sz="0" w:space="0" w:color="auto"/>
                                                                                    <w:left w:val="none" w:sz="0" w:space="0" w:color="auto"/>
                                                                                    <w:bottom w:val="none" w:sz="0" w:space="0" w:color="auto"/>
                                                                                    <w:right w:val="none" w:sz="0" w:space="0" w:color="auto"/>
                                                                                  </w:divBdr>
                                                                                </w:div>
                                                                                <w:div w:id="10534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PEinfo@hertfordshire.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PEinfo@hertfordshire.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5CC0437CD5B40B369C055760D7E0C" ma:contentTypeVersion="8" ma:contentTypeDescription="Create a new document." ma:contentTypeScope="" ma:versionID="413a521fbbbb6d4e24244a8867d802a6">
  <xsd:schema xmlns:xsd="http://www.w3.org/2001/XMLSchema" xmlns:xs="http://www.w3.org/2001/XMLSchema" xmlns:p="http://schemas.microsoft.com/office/2006/metadata/properties" xmlns:ns2="c5efd1e1-42df-4da6-9229-949f33edf139" xmlns:ns3="e240a224-ad1f-4c8c-b2da-708ca9d007da" targetNamespace="http://schemas.microsoft.com/office/2006/metadata/properties" ma:root="true" ma:fieldsID="00dd8bce418c29bd5d5914e47eeb26b0" ns2:_="" ns3:_="">
    <xsd:import namespace="c5efd1e1-42df-4da6-9229-949f33edf139"/>
    <xsd:import namespace="e240a224-ad1f-4c8c-b2da-708ca9d007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fd1e1-42df-4da6-9229-949f33edf1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0a224-ad1f-4c8c-b2da-708ca9d007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5efd1e1-42df-4da6-9229-949f33edf139">TEAM0-1828112350-209</_dlc_DocId>
    <_dlc_DocIdUrl xmlns="c5efd1e1-42df-4da6-9229-949f33edf139">
      <Url>https://hertscc365.sharepoint.com/Sites/intranet-COVID19PPECell/_layouts/15/DocIdRedir.aspx?ID=TEAM0-1828112350-209</Url>
      <Description>TEAM0-1828112350-209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C2428-79BF-4D9D-A2DF-20C62A900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fd1e1-42df-4da6-9229-949f33edf139"/>
    <ds:schemaRef ds:uri="e240a224-ad1f-4c8c-b2da-708ca9d0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807FD-63A6-4B5A-8E2A-B0164892C090}">
  <ds:schemaRefs>
    <ds:schemaRef ds:uri="http://purl.org/dc/elements/1.1/"/>
    <ds:schemaRef ds:uri="http://schemas.microsoft.com/office/2006/documentManagement/types"/>
    <ds:schemaRef ds:uri="http://purl.org/dc/terms/"/>
    <ds:schemaRef ds:uri="e240a224-ad1f-4c8c-b2da-708ca9d007da"/>
    <ds:schemaRef ds:uri="http://purl.org/dc/dcmitype/"/>
    <ds:schemaRef ds:uri="http://schemas.microsoft.com/office/infopath/2007/PartnerControls"/>
    <ds:schemaRef ds:uri="c5efd1e1-42df-4da6-9229-949f33edf139"/>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C2F530-8717-460A-9B33-4DACF357BB3A}">
  <ds:schemaRefs>
    <ds:schemaRef ds:uri="http://schemas.microsoft.com/sharepoint/events"/>
  </ds:schemaRefs>
</ds:datastoreItem>
</file>

<file path=customXml/itemProps4.xml><?xml version="1.0" encoding="utf-8"?>
<ds:datastoreItem xmlns:ds="http://schemas.openxmlformats.org/officeDocument/2006/customXml" ds:itemID="{46B73B1C-208E-4905-AE3C-AFE8B7822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Evison-Rose2</dc:creator>
  <cp:keywords/>
  <dc:description/>
  <cp:lastModifiedBy>Jayde Evison-Rose2</cp:lastModifiedBy>
  <cp:revision>143</cp:revision>
  <dcterms:created xsi:type="dcterms:W3CDTF">2020-04-23T05:47:00Z</dcterms:created>
  <dcterms:modified xsi:type="dcterms:W3CDTF">2020-04-27T08:38:00Z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0x010100F335CC0437CD5B40B369C055760D7E0C</vt:lpwstr>
  </property>
  <property fmtid="{D5CDD505-2E9C-101B-9397-08002B2CF9AE}" pid="3" name="_dlc_DocIdItemGuid">
    <vt:lpwstr>1ea94857-f908-4df8-bad2-9695f2620e22</vt:lpwstr>
  </property>
</Properties>
</file>